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4A" w:rsidRPr="005D7B4A" w:rsidRDefault="005D7B4A" w:rsidP="005D7B4A">
      <w:pPr>
        <w:pStyle w:val="Title"/>
        <w:rPr>
          <w:rFonts w:ascii="Cambria" w:hAnsi="Cambria"/>
        </w:rPr>
      </w:pPr>
      <w:r w:rsidRPr="005D7B4A">
        <w:rPr>
          <w:rFonts w:ascii="Cambria" w:hAnsi="Cambria"/>
        </w:rPr>
        <w:t>Course Outline</w:t>
      </w:r>
    </w:p>
    <w:p w:rsidR="005D7B4A" w:rsidRPr="005D7B4A" w:rsidRDefault="005D7B4A" w:rsidP="005D7B4A">
      <w:pPr>
        <w:rPr>
          <w:rFonts w:ascii="Cambria" w:hAnsi="Cambria"/>
          <w:b/>
        </w:rPr>
      </w:pPr>
      <w:r>
        <w:rPr>
          <w:rFonts w:ascii="Cambria" w:hAnsi="Cambria"/>
          <w:b/>
        </w:rPr>
        <w:t>UNITS</w:t>
      </w:r>
    </w:p>
    <w:p w:rsidR="00A1678D" w:rsidRDefault="00A1678D" w:rsidP="005D7B4A">
      <w:pPr>
        <w:pStyle w:val="Heading3"/>
        <w:ind w:left="720"/>
        <w:rPr>
          <w:u w:val="single"/>
        </w:rPr>
        <w:sectPr w:rsidR="00A1678D" w:rsidSect="005D7B4A">
          <w:headerReference w:type="default" r:id="rId7"/>
          <w:pgSz w:w="12240" w:h="15840"/>
          <w:pgMar w:top="1440" w:right="1440" w:bottom="1440" w:left="1440" w:header="720" w:footer="720" w:gutter="0"/>
          <w:cols w:space="720"/>
          <w:docGrid w:linePitch="360"/>
        </w:sectPr>
      </w:pPr>
    </w:p>
    <w:p w:rsidR="005D7B4A" w:rsidRPr="007E29BA" w:rsidRDefault="005D7B4A" w:rsidP="005D7B4A">
      <w:pPr>
        <w:pStyle w:val="Heading3"/>
        <w:ind w:left="720"/>
        <w:rPr>
          <w:rFonts w:ascii="Cambria" w:hAnsi="Cambria"/>
          <w:b w:val="0"/>
          <w:color w:val="000000" w:themeColor="text1"/>
        </w:rPr>
      </w:pPr>
      <w:r w:rsidRPr="007E29BA">
        <w:rPr>
          <w:rFonts w:ascii="Cambria" w:hAnsi="Cambria"/>
          <w:color w:val="000000" w:themeColor="text1"/>
        </w:rPr>
        <w:lastRenderedPageBreak/>
        <w:t>Unit 1</w:t>
      </w:r>
      <w:r w:rsidRPr="007E29BA">
        <w:rPr>
          <w:rFonts w:ascii="Cambria" w:hAnsi="Cambria"/>
          <w:color w:val="000000" w:themeColor="text1"/>
        </w:rPr>
        <w:t>:</w:t>
      </w:r>
      <w:r w:rsidRPr="007E29BA">
        <w:rPr>
          <w:rFonts w:ascii="Cambria" w:hAnsi="Cambria"/>
          <w:color w:val="000000" w:themeColor="text1"/>
        </w:rPr>
        <w:t xml:space="preserve"> Rational Numbers</w:t>
      </w:r>
      <w:r w:rsidR="00713A52" w:rsidRPr="007E29BA">
        <w:rPr>
          <w:rFonts w:ascii="Cambria" w:hAnsi="Cambria"/>
          <w:b w:val="0"/>
          <w:color w:val="000000" w:themeColor="text1"/>
          <w:sz w:val="28"/>
        </w:rPr>
        <w:tab/>
      </w:r>
      <w:r w:rsidRPr="007E29BA">
        <w:rPr>
          <w:rFonts w:ascii="Cambria" w:hAnsi="Cambria"/>
          <w:b w:val="0"/>
          <w:color w:val="000000" w:themeColor="text1"/>
          <w:sz w:val="28"/>
        </w:rPr>
        <w:tab/>
      </w:r>
    </w:p>
    <w:p w:rsidR="005D7B4A" w:rsidRPr="007E29BA" w:rsidRDefault="005D7B4A" w:rsidP="005D7B4A">
      <w:pPr>
        <w:numPr>
          <w:ilvl w:val="0"/>
          <w:numId w:val="3"/>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Review of Number Operations</w:t>
      </w:r>
    </w:p>
    <w:p w:rsidR="005D7B4A" w:rsidRPr="007E29BA" w:rsidRDefault="005D7B4A" w:rsidP="005D7B4A">
      <w:pPr>
        <w:numPr>
          <w:ilvl w:val="0"/>
          <w:numId w:val="3"/>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Comparing and Ordering Rational Numbers</w:t>
      </w:r>
    </w:p>
    <w:p w:rsidR="005D7B4A" w:rsidRPr="007E29BA" w:rsidRDefault="005D7B4A" w:rsidP="005D7B4A">
      <w:pPr>
        <w:numPr>
          <w:ilvl w:val="0"/>
          <w:numId w:val="3"/>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Problem Solving with Rational Numbers in Decimal Form</w:t>
      </w:r>
    </w:p>
    <w:p w:rsidR="005D7B4A" w:rsidRPr="007E29BA" w:rsidRDefault="005D7B4A" w:rsidP="005D7B4A">
      <w:pPr>
        <w:numPr>
          <w:ilvl w:val="0"/>
          <w:numId w:val="3"/>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Problem Solving with Rational Numbers in Fraction Form</w:t>
      </w:r>
    </w:p>
    <w:p w:rsidR="005D7B4A" w:rsidRPr="007E29BA" w:rsidRDefault="005D7B4A" w:rsidP="005D7B4A">
      <w:pPr>
        <w:numPr>
          <w:ilvl w:val="0"/>
          <w:numId w:val="3"/>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Determining Square Roots of Rational Numbers</w:t>
      </w:r>
    </w:p>
    <w:p w:rsidR="005D7B4A" w:rsidRPr="007E29BA" w:rsidRDefault="005D7B4A" w:rsidP="005D7B4A">
      <w:pPr>
        <w:pStyle w:val="Heading3"/>
        <w:ind w:left="720"/>
        <w:rPr>
          <w:rFonts w:ascii="Cambria" w:hAnsi="Cambria"/>
          <w:b w:val="0"/>
          <w:color w:val="000000" w:themeColor="text1"/>
        </w:rPr>
      </w:pPr>
      <w:r w:rsidRPr="007E29BA">
        <w:rPr>
          <w:rFonts w:ascii="Cambria" w:hAnsi="Cambria"/>
          <w:color w:val="000000" w:themeColor="text1"/>
        </w:rPr>
        <w:t>Unit</w:t>
      </w:r>
      <w:r w:rsidRPr="007E29BA">
        <w:rPr>
          <w:rFonts w:ascii="Cambria" w:hAnsi="Cambria"/>
          <w:color w:val="000000" w:themeColor="text1"/>
        </w:rPr>
        <w:t xml:space="preserve"> 2</w:t>
      </w:r>
      <w:r w:rsidRPr="007E29BA">
        <w:rPr>
          <w:rFonts w:ascii="Cambria" w:hAnsi="Cambria"/>
          <w:color w:val="000000" w:themeColor="text1"/>
        </w:rPr>
        <w:t>: Powers and Exponents</w:t>
      </w:r>
      <w:r w:rsidR="00713A52" w:rsidRPr="007E29BA">
        <w:rPr>
          <w:rFonts w:ascii="Cambria" w:hAnsi="Cambria"/>
          <w:b w:val="0"/>
          <w:color w:val="000000" w:themeColor="text1"/>
        </w:rPr>
        <w:tab/>
      </w:r>
      <w:r w:rsidR="00713A52" w:rsidRPr="007E29BA">
        <w:rPr>
          <w:rFonts w:ascii="Cambria" w:hAnsi="Cambria"/>
          <w:b w:val="0"/>
          <w:color w:val="000000" w:themeColor="text1"/>
        </w:rPr>
        <w:tab/>
      </w:r>
    </w:p>
    <w:p w:rsidR="005D7B4A" w:rsidRPr="007E29BA" w:rsidRDefault="005D7B4A" w:rsidP="005D7B4A">
      <w:pPr>
        <w:numPr>
          <w:ilvl w:val="0"/>
          <w:numId w:val="6"/>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Using Exponents to Describe Numbers</w:t>
      </w:r>
    </w:p>
    <w:p w:rsidR="005D7B4A" w:rsidRPr="007E29BA" w:rsidRDefault="005D7B4A" w:rsidP="005D7B4A">
      <w:pPr>
        <w:numPr>
          <w:ilvl w:val="0"/>
          <w:numId w:val="6"/>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Exponent Laws</w:t>
      </w:r>
    </w:p>
    <w:p w:rsidR="005D7B4A" w:rsidRPr="007E29BA" w:rsidRDefault="005D7B4A" w:rsidP="005D7B4A">
      <w:pPr>
        <w:numPr>
          <w:ilvl w:val="0"/>
          <w:numId w:val="6"/>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Order of Operations</w:t>
      </w:r>
    </w:p>
    <w:p w:rsidR="005D7B4A" w:rsidRPr="007E29BA" w:rsidRDefault="005D7B4A" w:rsidP="005D7B4A">
      <w:pPr>
        <w:numPr>
          <w:ilvl w:val="0"/>
          <w:numId w:val="6"/>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Using Exponents to Solve Problems</w:t>
      </w:r>
    </w:p>
    <w:p w:rsidR="005D7B4A" w:rsidRPr="007E29BA" w:rsidRDefault="005D7B4A" w:rsidP="005D7B4A">
      <w:pPr>
        <w:pStyle w:val="Heading2"/>
        <w:ind w:left="720"/>
        <w:rPr>
          <w:rFonts w:eastAsiaTheme="majorEastAsia" w:cstheme="majorBidi"/>
          <w:color w:val="000000" w:themeColor="text1"/>
          <w:sz w:val="22"/>
          <w:szCs w:val="22"/>
        </w:rPr>
      </w:pPr>
      <w:r w:rsidRPr="007E29BA">
        <w:rPr>
          <w:rFonts w:eastAsiaTheme="majorEastAsia" w:cstheme="majorBidi"/>
          <w:color w:val="000000" w:themeColor="text1"/>
          <w:sz w:val="22"/>
          <w:szCs w:val="22"/>
        </w:rPr>
        <w:t>Unit 3</w:t>
      </w:r>
      <w:r w:rsidRPr="007E29BA">
        <w:rPr>
          <w:rFonts w:eastAsiaTheme="majorEastAsia" w:cstheme="majorBidi"/>
          <w:color w:val="000000" w:themeColor="text1"/>
          <w:sz w:val="22"/>
          <w:szCs w:val="22"/>
        </w:rPr>
        <w:t>: Symmetry and Surface Area</w:t>
      </w:r>
    </w:p>
    <w:p w:rsidR="005D7B4A" w:rsidRPr="007E29BA" w:rsidRDefault="005D7B4A" w:rsidP="005D7B4A">
      <w:pPr>
        <w:pStyle w:val="ListParagraph"/>
        <w:numPr>
          <w:ilvl w:val="0"/>
          <w:numId w:val="8"/>
        </w:numPr>
        <w:spacing w:after="0" w:line="240" w:lineRule="auto"/>
        <w:ind w:left="1440"/>
        <w:rPr>
          <w:rFonts w:ascii="Cambria" w:hAnsi="Cambria"/>
          <w:iCs/>
          <w:color w:val="000000" w:themeColor="text1"/>
        </w:rPr>
      </w:pPr>
      <w:r w:rsidRPr="007E29BA">
        <w:rPr>
          <w:rFonts w:ascii="Cambria" w:hAnsi="Cambria"/>
          <w:iCs/>
          <w:color w:val="000000" w:themeColor="text1"/>
        </w:rPr>
        <w:t>Line Symmetry</w:t>
      </w:r>
    </w:p>
    <w:p w:rsidR="005D7B4A" w:rsidRPr="007E29BA" w:rsidRDefault="005D7B4A" w:rsidP="005D7B4A">
      <w:pPr>
        <w:pStyle w:val="ListParagraph"/>
        <w:numPr>
          <w:ilvl w:val="0"/>
          <w:numId w:val="8"/>
        </w:numPr>
        <w:spacing w:after="0" w:line="240" w:lineRule="auto"/>
        <w:ind w:left="1440"/>
        <w:rPr>
          <w:rFonts w:ascii="Cambria" w:hAnsi="Cambria"/>
          <w:iCs/>
          <w:color w:val="000000" w:themeColor="text1"/>
        </w:rPr>
      </w:pPr>
      <w:r w:rsidRPr="007E29BA">
        <w:rPr>
          <w:rFonts w:ascii="Cambria" w:hAnsi="Cambria"/>
          <w:iCs/>
          <w:color w:val="000000" w:themeColor="text1"/>
        </w:rPr>
        <w:t>Rotation Symmetry and Transformations</w:t>
      </w:r>
    </w:p>
    <w:p w:rsidR="005D7B4A" w:rsidRPr="007E29BA" w:rsidRDefault="005D7B4A" w:rsidP="005D7B4A">
      <w:pPr>
        <w:pStyle w:val="ListParagraph"/>
        <w:numPr>
          <w:ilvl w:val="0"/>
          <w:numId w:val="8"/>
        </w:numPr>
        <w:spacing w:after="0" w:line="240" w:lineRule="auto"/>
        <w:ind w:left="1440"/>
        <w:rPr>
          <w:rFonts w:ascii="Cambria" w:hAnsi="Cambria"/>
          <w:iCs/>
          <w:color w:val="000000" w:themeColor="text1"/>
        </w:rPr>
      </w:pPr>
      <w:r w:rsidRPr="007E29BA">
        <w:rPr>
          <w:rFonts w:ascii="Cambria" w:hAnsi="Cambria"/>
          <w:iCs/>
          <w:color w:val="000000" w:themeColor="text1"/>
        </w:rPr>
        <w:t>Surface Area</w:t>
      </w:r>
    </w:p>
    <w:p w:rsidR="005D7B4A" w:rsidRPr="007E29BA" w:rsidRDefault="005D7B4A" w:rsidP="005D7B4A">
      <w:pPr>
        <w:pStyle w:val="Heading2"/>
        <w:ind w:left="720"/>
        <w:rPr>
          <w:color w:val="000000" w:themeColor="text1"/>
        </w:rPr>
      </w:pPr>
      <w:r w:rsidRPr="007E29BA">
        <w:rPr>
          <w:rFonts w:eastAsiaTheme="majorEastAsia" w:cstheme="majorBidi"/>
          <w:color w:val="000000" w:themeColor="text1"/>
          <w:sz w:val="22"/>
          <w:szCs w:val="22"/>
        </w:rPr>
        <w:lastRenderedPageBreak/>
        <w:t>Unit 4: Scale Factors and Similarity</w:t>
      </w:r>
    </w:p>
    <w:p w:rsidR="005D7B4A" w:rsidRPr="007E29BA" w:rsidRDefault="005D7B4A" w:rsidP="005D7B4A">
      <w:pPr>
        <w:pStyle w:val="ListParagraph"/>
        <w:numPr>
          <w:ilvl w:val="0"/>
          <w:numId w:val="9"/>
        </w:numPr>
        <w:spacing w:after="0" w:line="240" w:lineRule="auto"/>
        <w:ind w:left="1440"/>
        <w:rPr>
          <w:rFonts w:ascii="Cambria" w:hAnsi="Cambria"/>
          <w:iCs/>
          <w:color w:val="000000" w:themeColor="text1"/>
        </w:rPr>
      </w:pPr>
      <w:r w:rsidRPr="007E29BA">
        <w:rPr>
          <w:rFonts w:ascii="Cambria" w:hAnsi="Cambria"/>
          <w:iCs/>
          <w:color w:val="000000" w:themeColor="text1"/>
        </w:rPr>
        <w:t>Enlargements and Reductions</w:t>
      </w:r>
    </w:p>
    <w:p w:rsidR="005D7B4A" w:rsidRPr="007E29BA" w:rsidRDefault="005D7B4A" w:rsidP="005D7B4A">
      <w:pPr>
        <w:pStyle w:val="ListParagraph"/>
        <w:numPr>
          <w:ilvl w:val="0"/>
          <w:numId w:val="9"/>
        </w:numPr>
        <w:spacing w:after="0" w:line="240" w:lineRule="auto"/>
        <w:ind w:left="1440"/>
        <w:rPr>
          <w:rFonts w:ascii="Cambria" w:hAnsi="Cambria"/>
          <w:iCs/>
          <w:color w:val="000000" w:themeColor="text1"/>
        </w:rPr>
      </w:pPr>
      <w:r w:rsidRPr="007E29BA">
        <w:rPr>
          <w:rFonts w:ascii="Cambria" w:hAnsi="Cambria"/>
          <w:iCs/>
          <w:color w:val="000000" w:themeColor="text1"/>
        </w:rPr>
        <w:t>Scale Diagrams</w:t>
      </w:r>
    </w:p>
    <w:p w:rsidR="005D7B4A" w:rsidRPr="007E29BA" w:rsidRDefault="005D7B4A" w:rsidP="005D7B4A">
      <w:pPr>
        <w:pStyle w:val="ListParagraph"/>
        <w:numPr>
          <w:ilvl w:val="0"/>
          <w:numId w:val="9"/>
        </w:numPr>
        <w:spacing w:after="0" w:line="240" w:lineRule="auto"/>
        <w:ind w:left="1440"/>
        <w:rPr>
          <w:rFonts w:ascii="Cambria" w:hAnsi="Cambria"/>
          <w:iCs/>
          <w:color w:val="000000" w:themeColor="text1"/>
        </w:rPr>
      </w:pPr>
      <w:r w:rsidRPr="007E29BA">
        <w:rPr>
          <w:rFonts w:ascii="Cambria" w:hAnsi="Cambria"/>
          <w:iCs/>
          <w:color w:val="000000" w:themeColor="text1"/>
        </w:rPr>
        <w:t>Similar Triangles</w:t>
      </w:r>
    </w:p>
    <w:p w:rsidR="005D7B4A" w:rsidRPr="007E29BA" w:rsidRDefault="005D7B4A" w:rsidP="005D7B4A">
      <w:pPr>
        <w:pStyle w:val="ListParagraph"/>
        <w:numPr>
          <w:ilvl w:val="0"/>
          <w:numId w:val="9"/>
        </w:numPr>
        <w:spacing w:after="0" w:line="240" w:lineRule="auto"/>
        <w:ind w:left="1440"/>
        <w:rPr>
          <w:rStyle w:val="Emphasis"/>
          <w:rFonts w:ascii="Cambria" w:hAnsi="Cambria"/>
          <w:color w:val="000000" w:themeColor="text1"/>
        </w:rPr>
      </w:pPr>
      <w:r w:rsidRPr="007E29BA">
        <w:rPr>
          <w:rFonts w:ascii="Cambria" w:hAnsi="Cambria"/>
          <w:iCs/>
          <w:color w:val="000000" w:themeColor="text1"/>
        </w:rPr>
        <w:t>Similar Polygons</w:t>
      </w:r>
    </w:p>
    <w:p w:rsidR="005D7B4A" w:rsidRPr="007E29BA" w:rsidRDefault="005D7B4A" w:rsidP="005D7B4A">
      <w:pPr>
        <w:pStyle w:val="Heading3"/>
        <w:ind w:left="720"/>
        <w:rPr>
          <w:rFonts w:ascii="Cambria" w:hAnsi="Cambria"/>
          <w:b w:val="0"/>
          <w:color w:val="000000" w:themeColor="text1"/>
          <w:sz w:val="28"/>
        </w:rPr>
      </w:pPr>
      <w:r w:rsidRPr="007E29BA">
        <w:rPr>
          <w:rFonts w:ascii="Cambria" w:hAnsi="Cambria"/>
          <w:color w:val="000000" w:themeColor="text1"/>
        </w:rPr>
        <w:t>Unit 5: Introduction to Polynomials</w:t>
      </w:r>
      <w:r w:rsidRPr="007E29BA">
        <w:rPr>
          <w:rFonts w:ascii="Cambria" w:hAnsi="Cambria"/>
          <w:color w:val="000000" w:themeColor="text1"/>
        </w:rPr>
        <w:tab/>
      </w:r>
    </w:p>
    <w:p w:rsidR="005D7B4A" w:rsidRPr="007E29BA" w:rsidRDefault="005D7B4A" w:rsidP="005D7B4A">
      <w:pPr>
        <w:numPr>
          <w:ilvl w:val="0"/>
          <w:numId w:val="5"/>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The Language of Mathematics</w:t>
      </w:r>
    </w:p>
    <w:p w:rsidR="005D7B4A" w:rsidRPr="007E29BA" w:rsidRDefault="005D7B4A" w:rsidP="005D7B4A">
      <w:pPr>
        <w:numPr>
          <w:ilvl w:val="0"/>
          <w:numId w:val="5"/>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Equivalent Expressions</w:t>
      </w:r>
    </w:p>
    <w:p w:rsidR="005D7B4A" w:rsidRPr="007E29BA" w:rsidRDefault="005D7B4A" w:rsidP="005D7B4A">
      <w:pPr>
        <w:numPr>
          <w:ilvl w:val="0"/>
          <w:numId w:val="5"/>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Adding and Subtracting Polynomials</w:t>
      </w:r>
    </w:p>
    <w:p w:rsidR="005D7B4A" w:rsidRPr="007E29BA" w:rsidRDefault="005D7B4A" w:rsidP="005D7B4A">
      <w:pPr>
        <w:pStyle w:val="Heading3"/>
        <w:ind w:left="720"/>
        <w:rPr>
          <w:rFonts w:ascii="Cambria" w:hAnsi="Cambria"/>
          <w:color w:val="000000" w:themeColor="text1"/>
        </w:rPr>
      </w:pPr>
      <w:r w:rsidRPr="007E29BA">
        <w:rPr>
          <w:rFonts w:ascii="Cambria" w:hAnsi="Cambria"/>
          <w:color w:val="000000" w:themeColor="text1"/>
        </w:rPr>
        <w:t>Unit</w:t>
      </w:r>
      <w:r w:rsidRPr="007E29BA">
        <w:rPr>
          <w:rFonts w:ascii="Cambria" w:hAnsi="Cambria"/>
          <w:color w:val="000000" w:themeColor="text1"/>
        </w:rPr>
        <w:t xml:space="preserve"> 6:</w:t>
      </w:r>
      <w:r w:rsidRPr="007E29BA">
        <w:rPr>
          <w:rFonts w:ascii="Cambria" w:hAnsi="Cambria"/>
          <w:color w:val="000000" w:themeColor="text1"/>
        </w:rPr>
        <w:t xml:space="preserve"> Linear Relations</w:t>
      </w:r>
      <w:r w:rsidR="007E29BA">
        <w:rPr>
          <w:rFonts w:ascii="Cambria" w:hAnsi="Cambria"/>
          <w:color w:val="000000" w:themeColor="text1"/>
        </w:rPr>
        <w:tab/>
      </w:r>
      <w:r w:rsidR="007E29BA">
        <w:rPr>
          <w:rFonts w:ascii="Cambria" w:hAnsi="Cambria"/>
          <w:color w:val="000000" w:themeColor="text1"/>
        </w:rPr>
        <w:tab/>
      </w:r>
    </w:p>
    <w:p w:rsidR="005D7B4A" w:rsidRPr="007E29BA" w:rsidRDefault="005D7B4A" w:rsidP="005D7B4A">
      <w:pPr>
        <w:numPr>
          <w:ilvl w:val="0"/>
          <w:numId w:val="4"/>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Representing Patterns</w:t>
      </w:r>
    </w:p>
    <w:p w:rsidR="005D7B4A" w:rsidRPr="007E29BA" w:rsidRDefault="005D7B4A" w:rsidP="005D7B4A">
      <w:pPr>
        <w:numPr>
          <w:ilvl w:val="0"/>
          <w:numId w:val="4"/>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Interpreting Graphs</w:t>
      </w:r>
    </w:p>
    <w:p w:rsidR="005D7B4A" w:rsidRPr="007E29BA" w:rsidRDefault="005D7B4A" w:rsidP="005D7B4A">
      <w:pPr>
        <w:numPr>
          <w:ilvl w:val="0"/>
          <w:numId w:val="4"/>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Graphing Linear Relations</w:t>
      </w:r>
    </w:p>
    <w:p w:rsidR="005D7B4A" w:rsidRPr="007E29BA" w:rsidRDefault="005D7B4A" w:rsidP="005D7B4A">
      <w:pPr>
        <w:pStyle w:val="Heading3"/>
        <w:ind w:left="720"/>
        <w:rPr>
          <w:rFonts w:ascii="Cambria" w:hAnsi="Cambria"/>
          <w:color w:val="000000" w:themeColor="text1"/>
        </w:rPr>
      </w:pPr>
      <w:r w:rsidRPr="007E29BA">
        <w:rPr>
          <w:rFonts w:ascii="Cambria" w:hAnsi="Cambria"/>
          <w:color w:val="000000" w:themeColor="text1"/>
        </w:rPr>
        <w:t xml:space="preserve">Unit </w:t>
      </w:r>
      <w:r w:rsidRPr="007E29BA">
        <w:rPr>
          <w:rFonts w:ascii="Cambria" w:hAnsi="Cambria"/>
          <w:color w:val="000000" w:themeColor="text1"/>
        </w:rPr>
        <w:t>7</w:t>
      </w:r>
      <w:r w:rsidRPr="007E29BA">
        <w:rPr>
          <w:rFonts w:ascii="Cambria" w:hAnsi="Cambria"/>
          <w:color w:val="000000" w:themeColor="text1"/>
        </w:rPr>
        <w:t>: Multiplying and Dividing Polynomials</w:t>
      </w:r>
      <w:r w:rsidRPr="007E29BA">
        <w:rPr>
          <w:rFonts w:ascii="Cambria" w:hAnsi="Cambria"/>
          <w:color w:val="000000" w:themeColor="text1"/>
        </w:rPr>
        <w:tab/>
      </w:r>
      <w:r w:rsidRPr="007E29BA">
        <w:rPr>
          <w:rFonts w:ascii="Cambria" w:hAnsi="Cambria"/>
          <w:color w:val="000000" w:themeColor="text1"/>
        </w:rPr>
        <w:tab/>
      </w:r>
      <w:r w:rsidRPr="007E29BA">
        <w:rPr>
          <w:rFonts w:ascii="Cambria" w:hAnsi="Cambria"/>
          <w:color w:val="000000" w:themeColor="text1"/>
        </w:rPr>
        <w:tab/>
      </w:r>
      <w:r w:rsidRPr="007E29BA">
        <w:rPr>
          <w:rFonts w:ascii="Cambria" w:hAnsi="Cambria"/>
          <w:color w:val="000000" w:themeColor="text1"/>
        </w:rPr>
        <w:tab/>
      </w:r>
    </w:p>
    <w:p w:rsidR="005D7B4A" w:rsidRPr="007E29BA" w:rsidRDefault="005D7B4A" w:rsidP="005D7B4A">
      <w:pPr>
        <w:numPr>
          <w:ilvl w:val="0"/>
          <w:numId w:val="7"/>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Multiplying and Dividing Monomials</w:t>
      </w:r>
    </w:p>
    <w:p w:rsidR="005D7B4A" w:rsidRPr="007E29BA" w:rsidRDefault="005D7B4A" w:rsidP="005D7B4A">
      <w:pPr>
        <w:numPr>
          <w:ilvl w:val="0"/>
          <w:numId w:val="7"/>
        </w:numPr>
        <w:tabs>
          <w:tab w:val="clear" w:pos="720"/>
          <w:tab w:val="num" w:pos="1440"/>
        </w:tabs>
        <w:spacing w:after="0" w:line="240" w:lineRule="auto"/>
        <w:ind w:left="1440"/>
        <w:rPr>
          <w:rFonts w:ascii="Cambria" w:hAnsi="Cambria"/>
          <w:color w:val="000000" w:themeColor="text1"/>
        </w:rPr>
      </w:pPr>
      <w:r w:rsidRPr="007E29BA">
        <w:rPr>
          <w:rFonts w:ascii="Cambria" w:hAnsi="Cambria"/>
          <w:color w:val="000000" w:themeColor="text1"/>
        </w:rPr>
        <w:t>Multiplying Polynomials by Monomials</w:t>
      </w:r>
    </w:p>
    <w:p w:rsidR="00A1678D" w:rsidRPr="007E29BA" w:rsidRDefault="005D7B4A" w:rsidP="005D7B4A">
      <w:pPr>
        <w:numPr>
          <w:ilvl w:val="0"/>
          <w:numId w:val="7"/>
        </w:numPr>
        <w:tabs>
          <w:tab w:val="clear" w:pos="720"/>
          <w:tab w:val="num" w:pos="1440"/>
        </w:tabs>
        <w:spacing w:after="0" w:line="240" w:lineRule="auto"/>
        <w:ind w:left="1440"/>
        <w:rPr>
          <w:rFonts w:ascii="Cambria" w:hAnsi="Cambria"/>
          <w:color w:val="000000" w:themeColor="text1"/>
        </w:rPr>
        <w:sectPr w:rsidR="00A1678D" w:rsidRPr="007E29BA" w:rsidSect="00A1678D">
          <w:type w:val="continuous"/>
          <w:pgSz w:w="12240" w:h="15840"/>
          <w:pgMar w:top="1440" w:right="1440" w:bottom="1440" w:left="1440" w:header="720" w:footer="720" w:gutter="0"/>
          <w:cols w:num="2" w:space="720"/>
          <w:docGrid w:linePitch="360"/>
        </w:sectPr>
      </w:pPr>
      <w:r w:rsidRPr="007E29BA">
        <w:rPr>
          <w:rFonts w:ascii="Cambria" w:hAnsi="Cambria"/>
          <w:color w:val="000000" w:themeColor="text1"/>
        </w:rPr>
        <w:t>D</w:t>
      </w:r>
      <w:r w:rsidR="007E29BA">
        <w:rPr>
          <w:rFonts w:ascii="Cambria" w:hAnsi="Cambria"/>
          <w:color w:val="000000" w:themeColor="text1"/>
        </w:rPr>
        <w:t>ividing Polynomials by Monomial</w:t>
      </w:r>
    </w:p>
    <w:p w:rsidR="00A1678D" w:rsidRDefault="00A1678D" w:rsidP="005D7B4A">
      <w:pPr>
        <w:rPr>
          <w:rFonts w:ascii="Cambria" w:hAnsi="Cambria"/>
          <w:b/>
        </w:rPr>
      </w:pPr>
    </w:p>
    <w:p w:rsidR="005D7B4A" w:rsidRPr="005D7B4A" w:rsidRDefault="005D7B4A" w:rsidP="005D7B4A">
      <w:pPr>
        <w:rPr>
          <w:rFonts w:ascii="Cambria" w:hAnsi="Cambria"/>
          <w:b/>
        </w:rPr>
      </w:pPr>
      <w:r w:rsidRPr="005D7B4A">
        <w:rPr>
          <w:rFonts w:ascii="Cambria" w:hAnsi="Cambria"/>
          <w:b/>
        </w:rPr>
        <w:t>EVALUATION SCHEME</w:t>
      </w:r>
    </w:p>
    <w:p w:rsidR="005D7B4A" w:rsidRPr="005D7B4A" w:rsidRDefault="005D7B4A" w:rsidP="005D7B4A">
      <w:pPr>
        <w:ind w:left="720"/>
        <w:rPr>
          <w:rFonts w:ascii="Cambria" w:hAnsi="Cambria"/>
        </w:rPr>
      </w:pPr>
      <w:r w:rsidRPr="005D7B4A">
        <w:rPr>
          <w:rFonts w:ascii="Cambria" w:hAnsi="Cambria"/>
        </w:rPr>
        <w:t>Assignments</w:t>
      </w:r>
      <w:r>
        <w:rPr>
          <w:rFonts w:ascii="Cambria" w:hAnsi="Cambria"/>
        </w:rPr>
        <w:t>, Course Work</w:t>
      </w:r>
      <w:r w:rsidRPr="005D7B4A">
        <w:rPr>
          <w:rFonts w:ascii="Cambria" w:hAnsi="Cambria"/>
        </w:rPr>
        <w:t>,</w:t>
      </w:r>
      <w:r w:rsidR="00A01F45">
        <w:rPr>
          <w:rFonts w:ascii="Cambria" w:hAnsi="Cambria"/>
        </w:rPr>
        <w:t xml:space="preserve"> and Quizzes</w:t>
      </w:r>
      <w:r w:rsidR="00A01F45">
        <w:rPr>
          <w:rFonts w:ascii="Cambria" w:hAnsi="Cambria"/>
        </w:rPr>
        <w:tab/>
      </w:r>
      <w:r>
        <w:rPr>
          <w:rFonts w:ascii="Cambria" w:hAnsi="Cambria"/>
        </w:rPr>
        <w:t>4</w:t>
      </w:r>
      <w:r w:rsidRPr="005D7B4A">
        <w:rPr>
          <w:rFonts w:ascii="Cambria" w:hAnsi="Cambria"/>
        </w:rPr>
        <w:t>0 %</w:t>
      </w:r>
      <w:r w:rsidRPr="005D7B4A">
        <w:rPr>
          <w:rFonts w:ascii="Cambria" w:hAnsi="Cambria"/>
        </w:rPr>
        <w:br/>
        <w:t>Exams and Projects</w:t>
      </w:r>
      <w:r w:rsidRPr="005D7B4A">
        <w:rPr>
          <w:rFonts w:ascii="Cambria" w:hAnsi="Cambria"/>
        </w:rPr>
        <w:tab/>
      </w:r>
      <w:r w:rsidRPr="005D7B4A">
        <w:rPr>
          <w:rFonts w:ascii="Cambria" w:hAnsi="Cambria"/>
        </w:rPr>
        <w:tab/>
      </w:r>
      <w:r w:rsidRPr="005D7B4A">
        <w:rPr>
          <w:rFonts w:ascii="Cambria" w:hAnsi="Cambria"/>
        </w:rPr>
        <w:tab/>
      </w:r>
      <w:r w:rsidRPr="005D7B4A">
        <w:rPr>
          <w:rFonts w:ascii="Cambria" w:hAnsi="Cambria"/>
        </w:rPr>
        <w:tab/>
      </w:r>
      <w:r>
        <w:rPr>
          <w:rFonts w:ascii="Cambria" w:hAnsi="Cambria"/>
        </w:rPr>
        <w:t>45</w:t>
      </w:r>
      <w:r w:rsidRPr="005D7B4A">
        <w:rPr>
          <w:rFonts w:ascii="Cambria" w:hAnsi="Cambria"/>
        </w:rPr>
        <w:t xml:space="preserve"> %</w:t>
      </w:r>
      <w:r w:rsidRPr="005D7B4A">
        <w:rPr>
          <w:rFonts w:ascii="Cambria" w:hAnsi="Cambria"/>
        </w:rPr>
        <w:br/>
        <w:t>Final Exam</w:t>
      </w:r>
      <w:r w:rsidRPr="005D7B4A">
        <w:rPr>
          <w:rFonts w:ascii="Cambria" w:hAnsi="Cambria"/>
        </w:rPr>
        <w:tab/>
      </w:r>
      <w:r w:rsidRPr="005D7B4A">
        <w:rPr>
          <w:rFonts w:ascii="Cambria" w:hAnsi="Cambria"/>
        </w:rPr>
        <w:tab/>
      </w:r>
      <w:r w:rsidRPr="005D7B4A">
        <w:rPr>
          <w:rFonts w:ascii="Cambria" w:hAnsi="Cambria"/>
        </w:rPr>
        <w:tab/>
      </w:r>
      <w:r w:rsidRPr="005D7B4A">
        <w:rPr>
          <w:rFonts w:ascii="Cambria" w:hAnsi="Cambria"/>
        </w:rPr>
        <w:tab/>
      </w:r>
      <w:r w:rsidRPr="005D7B4A">
        <w:rPr>
          <w:rFonts w:ascii="Cambria" w:hAnsi="Cambria"/>
        </w:rPr>
        <w:tab/>
      </w:r>
      <w:r>
        <w:rPr>
          <w:rFonts w:ascii="Cambria" w:hAnsi="Cambria"/>
        </w:rPr>
        <w:t>15</w:t>
      </w:r>
      <w:r w:rsidRPr="005D7B4A">
        <w:rPr>
          <w:rFonts w:ascii="Cambria" w:hAnsi="Cambria"/>
        </w:rPr>
        <w:t xml:space="preserve"> %</w:t>
      </w:r>
      <w:bookmarkStart w:id="0" w:name="_GoBack"/>
      <w:bookmarkEnd w:id="0"/>
    </w:p>
    <w:p w:rsidR="005D7B4A" w:rsidRPr="005D7B4A" w:rsidRDefault="005D7B4A" w:rsidP="005D7B4A">
      <w:pPr>
        <w:rPr>
          <w:rFonts w:ascii="Cambria" w:hAnsi="Cambria"/>
          <w:b/>
        </w:rPr>
      </w:pPr>
      <w:r w:rsidRPr="005D7B4A">
        <w:rPr>
          <w:rFonts w:ascii="Cambria" w:hAnsi="Cambria"/>
          <w:b/>
        </w:rPr>
        <w:t>IMPORTANT DATES</w:t>
      </w:r>
    </w:p>
    <w:p w:rsidR="005D7B4A" w:rsidRPr="005D7B4A" w:rsidRDefault="005D7B4A" w:rsidP="005D7B4A">
      <w:pPr>
        <w:ind w:left="720"/>
        <w:rPr>
          <w:rFonts w:ascii="Cambria" w:hAnsi="Cambria"/>
          <w:i/>
        </w:rPr>
      </w:pPr>
      <w:r w:rsidRPr="005D7B4A">
        <w:rPr>
          <w:rFonts w:ascii="Cambria" w:hAnsi="Cambria"/>
          <w:i/>
        </w:rPr>
        <w:t>Parent Teacher Interviews</w:t>
      </w:r>
      <w:r w:rsidRPr="005D7B4A">
        <w:rPr>
          <w:rFonts w:ascii="Cambria" w:hAnsi="Cambria"/>
          <w:i/>
        </w:rPr>
        <w:tab/>
      </w:r>
      <w:r w:rsidRPr="005D7B4A">
        <w:rPr>
          <w:rFonts w:ascii="Cambria" w:hAnsi="Cambria"/>
          <w:i/>
        </w:rPr>
        <w:tab/>
        <w:t>October 30</w:t>
      </w:r>
    </w:p>
    <w:p w:rsidR="005D7B4A" w:rsidRDefault="005D7B4A" w:rsidP="005D7B4A">
      <w:pPr>
        <w:ind w:left="720"/>
        <w:rPr>
          <w:rFonts w:ascii="Cambria" w:hAnsi="Cambria"/>
          <w:i/>
        </w:rPr>
      </w:pPr>
      <w:r w:rsidRPr="005D7B4A">
        <w:rPr>
          <w:rFonts w:ascii="Cambria" w:hAnsi="Cambria"/>
          <w:i/>
        </w:rPr>
        <w:t>Reports</w:t>
      </w:r>
      <w:r w:rsidRPr="005D7B4A">
        <w:rPr>
          <w:rFonts w:ascii="Cambria" w:hAnsi="Cambria"/>
          <w:i/>
        </w:rPr>
        <w:tab/>
        <w:t xml:space="preserve"> Period</w:t>
      </w:r>
      <w:r w:rsidRPr="005D7B4A">
        <w:rPr>
          <w:rFonts w:ascii="Cambria" w:hAnsi="Cambria"/>
          <w:i/>
        </w:rPr>
        <w:tab/>
      </w:r>
      <w:r w:rsidRPr="005D7B4A">
        <w:rPr>
          <w:rFonts w:ascii="Cambria" w:hAnsi="Cambria"/>
          <w:i/>
        </w:rPr>
        <w:tab/>
      </w:r>
      <w:r w:rsidRPr="005D7B4A">
        <w:rPr>
          <w:rFonts w:ascii="Cambria" w:hAnsi="Cambria"/>
          <w:i/>
        </w:rPr>
        <w:tab/>
      </w:r>
      <w:r w:rsidRPr="005D7B4A">
        <w:rPr>
          <w:rFonts w:ascii="Cambria" w:hAnsi="Cambria"/>
          <w:i/>
        </w:rPr>
        <w:tab/>
        <w:t>October 16, December 4</w:t>
      </w:r>
    </w:p>
    <w:p w:rsidR="00A1678D" w:rsidRPr="005D7B4A" w:rsidRDefault="00A1678D" w:rsidP="00A1678D">
      <w:pPr>
        <w:ind w:left="720"/>
        <w:rPr>
          <w:rFonts w:ascii="Cambria" w:hAnsi="Cambria"/>
          <w:b/>
        </w:rPr>
      </w:pPr>
      <w:r w:rsidRPr="005D7B4A">
        <w:rPr>
          <w:rFonts w:ascii="Cambria" w:hAnsi="Cambria"/>
          <w:b/>
        </w:rPr>
        <w:t>Final Evaluation</w:t>
      </w:r>
    </w:p>
    <w:p w:rsidR="00A1678D" w:rsidRPr="005D7B4A" w:rsidRDefault="00A1678D" w:rsidP="00A1678D">
      <w:pPr>
        <w:pStyle w:val="NoSpacing"/>
        <w:ind w:left="720" w:firstLine="720"/>
        <w:rPr>
          <w:rFonts w:ascii="Cambria" w:hAnsi="Cambria" w:cstheme="minorHAnsi"/>
        </w:rPr>
      </w:pPr>
      <w:r w:rsidRPr="005D7B4A">
        <w:rPr>
          <w:rFonts w:ascii="Cambria" w:hAnsi="Cambria"/>
        </w:rPr>
        <w:t xml:space="preserve">Your final evaluation takes place on </w:t>
      </w:r>
      <w:r>
        <w:rPr>
          <w:rFonts w:ascii="Cambria" w:hAnsi="Cambria"/>
          <w:u w:val="single"/>
        </w:rPr>
        <w:t>Thursday</w:t>
      </w:r>
      <w:r w:rsidRPr="005D7B4A">
        <w:rPr>
          <w:rFonts w:ascii="Cambria" w:hAnsi="Cambria"/>
          <w:u w:val="single"/>
        </w:rPr>
        <w:t xml:space="preserve">, January </w:t>
      </w:r>
      <w:r>
        <w:rPr>
          <w:rFonts w:ascii="Cambria" w:hAnsi="Cambria"/>
          <w:u w:val="single"/>
        </w:rPr>
        <w:t>22</w:t>
      </w:r>
      <w:r w:rsidRPr="005D7B4A">
        <w:rPr>
          <w:rFonts w:ascii="Cambria" w:hAnsi="Cambria"/>
        </w:rPr>
        <w:t xml:space="preserve">. </w:t>
      </w:r>
    </w:p>
    <w:p w:rsidR="005D7B4A" w:rsidRPr="005D7B4A" w:rsidRDefault="005D7B4A" w:rsidP="005D7B4A">
      <w:pPr>
        <w:pStyle w:val="NoSpacing"/>
        <w:rPr>
          <w:rFonts w:ascii="Cambria" w:hAnsi="Cambria"/>
          <w:b/>
        </w:rPr>
      </w:pPr>
    </w:p>
    <w:p w:rsidR="00A1678D" w:rsidRDefault="00A1678D" w:rsidP="005D7B4A">
      <w:pPr>
        <w:pStyle w:val="NoSpacing"/>
        <w:rPr>
          <w:rFonts w:ascii="Cambria" w:hAnsi="Cambria"/>
          <w:b/>
        </w:rPr>
      </w:pPr>
      <w:r>
        <w:rPr>
          <w:rFonts w:ascii="Cambria" w:hAnsi="Cambria"/>
          <w:b/>
        </w:rPr>
        <w:lastRenderedPageBreak/>
        <w:t>CLASSROOM POLICIES</w:t>
      </w:r>
    </w:p>
    <w:p w:rsidR="00A1678D" w:rsidRDefault="00A1678D" w:rsidP="005D7B4A">
      <w:pPr>
        <w:pStyle w:val="NoSpacing"/>
        <w:rPr>
          <w:rFonts w:ascii="Cambria" w:hAnsi="Cambria"/>
          <w:b/>
        </w:rPr>
      </w:pPr>
    </w:p>
    <w:p w:rsidR="005D7B4A" w:rsidRPr="005D7B4A" w:rsidRDefault="00A1678D" w:rsidP="005D7B4A">
      <w:pPr>
        <w:pStyle w:val="NoSpacing"/>
        <w:rPr>
          <w:rFonts w:ascii="Cambria" w:hAnsi="Cambria"/>
          <w:b/>
        </w:rPr>
      </w:pPr>
      <w:r>
        <w:rPr>
          <w:rFonts w:ascii="Cambria" w:hAnsi="Cambria"/>
          <w:b/>
        </w:rPr>
        <w:t>Missing Work</w:t>
      </w:r>
    </w:p>
    <w:p w:rsidR="005D7B4A" w:rsidRPr="005D7B4A" w:rsidRDefault="005D7B4A" w:rsidP="005D7B4A">
      <w:pPr>
        <w:pStyle w:val="NoSpacing"/>
        <w:rPr>
          <w:rFonts w:ascii="Cambria" w:hAnsi="Cambria"/>
          <w:b/>
        </w:rPr>
      </w:pPr>
    </w:p>
    <w:p w:rsidR="005D7B4A" w:rsidRPr="005D7B4A" w:rsidRDefault="005D7B4A" w:rsidP="005D7B4A">
      <w:pPr>
        <w:rPr>
          <w:rFonts w:ascii="Cambria" w:hAnsi="Cambria" w:cstheme="minorHAnsi"/>
        </w:rPr>
      </w:pPr>
      <w:r w:rsidRPr="005D7B4A">
        <w:rPr>
          <w:rFonts w:ascii="Cambria" w:hAnsi="Cambria" w:cstheme="minorHAnsi"/>
        </w:rPr>
        <w:t xml:space="preserve">All assignments, quizzes, and exams must be handed in or written on the due date. Should a student have an </w:t>
      </w:r>
      <w:r w:rsidRPr="005D7B4A">
        <w:rPr>
          <w:rFonts w:ascii="Cambria" w:hAnsi="Cambria" w:cstheme="minorHAnsi"/>
          <w:i/>
        </w:rPr>
        <w:t>excused absence</w:t>
      </w:r>
      <w:r w:rsidRPr="005D7B4A">
        <w:rPr>
          <w:rFonts w:ascii="Cambria" w:hAnsi="Cambria" w:cstheme="minorHAnsi"/>
        </w:rPr>
        <w:t xml:space="preserve">, he/she must complete all work on the date of return. If that is not possible, communicate with me </w:t>
      </w:r>
      <w:r w:rsidRPr="005D7B4A">
        <w:rPr>
          <w:rFonts w:ascii="Cambria" w:hAnsi="Cambria" w:cstheme="minorHAnsi"/>
          <w:i/>
        </w:rPr>
        <w:t xml:space="preserve">prior </w:t>
      </w:r>
      <w:r w:rsidRPr="005D7B4A">
        <w:rPr>
          <w:rFonts w:ascii="Cambria" w:hAnsi="Cambria" w:cstheme="minorHAnsi"/>
        </w:rPr>
        <w:t xml:space="preserve">to your absence (or in the event of an unexpected absence, while you are away) to set up suitable due dates. </w:t>
      </w:r>
    </w:p>
    <w:p w:rsidR="005D7B4A" w:rsidRPr="005D7B4A" w:rsidRDefault="005D7B4A" w:rsidP="005D7B4A">
      <w:pPr>
        <w:rPr>
          <w:rFonts w:ascii="Cambria" w:hAnsi="Cambria" w:cstheme="minorHAnsi"/>
        </w:rPr>
      </w:pPr>
      <w:r w:rsidRPr="005D7B4A">
        <w:rPr>
          <w:rFonts w:ascii="Cambria" w:hAnsi="Cambria" w:cstheme="minorHAnsi"/>
        </w:rPr>
        <w:t>Any unexcused absence will automatically result in a mark of NHI0 for the assignment, quiz, or exam due that day.</w:t>
      </w:r>
    </w:p>
    <w:p w:rsidR="005D7B4A" w:rsidRPr="005D7B4A" w:rsidRDefault="005D7B4A" w:rsidP="005D7B4A">
      <w:pPr>
        <w:rPr>
          <w:rFonts w:ascii="Cambria" w:hAnsi="Cambria" w:cstheme="minorHAnsi"/>
        </w:rPr>
      </w:pPr>
      <w:r w:rsidRPr="005D7B4A">
        <w:rPr>
          <w:rFonts w:ascii="Cambria" w:hAnsi="Cambria" w:cstheme="minorHAnsi"/>
        </w:rPr>
        <w:t xml:space="preserve">Should you require an extension, please make arrangements with me </w:t>
      </w:r>
      <w:r w:rsidRPr="005D7B4A">
        <w:rPr>
          <w:rFonts w:ascii="Cambria" w:hAnsi="Cambria" w:cstheme="minorHAnsi"/>
          <w:i/>
        </w:rPr>
        <w:t>before</w:t>
      </w:r>
      <w:r w:rsidRPr="005D7B4A">
        <w:rPr>
          <w:rFonts w:ascii="Cambria" w:hAnsi="Cambria" w:cstheme="minorHAnsi"/>
        </w:rPr>
        <w:t xml:space="preserve"> the due date.</w:t>
      </w:r>
    </w:p>
    <w:p w:rsidR="005D7B4A" w:rsidRPr="005D7B4A" w:rsidRDefault="005D7B4A" w:rsidP="005D7B4A">
      <w:pPr>
        <w:rPr>
          <w:rFonts w:ascii="Cambria" w:hAnsi="Cambria" w:cstheme="minorHAnsi"/>
          <w:b/>
        </w:rPr>
      </w:pPr>
      <w:r w:rsidRPr="005D7B4A">
        <w:rPr>
          <w:rFonts w:ascii="Cambria" w:hAnsi="Cambria" w:cstheme="minorHAnsi"/>
          <w:b/>
        </w:rPr>
        <w:t>Attendance Policy</w:t>
      </w:r>
    </w:p>
    <w:p w:rsidR="005D7B4A" w:rsidRDefault="005D7B4A" w:rsidP="005D7B4A">
      <w:pPr>
        <w:rPr>
          <w:rFonts w:ascii="Cambria" w:hAnsi="Cambria" w:cstheme="minorHAnsi"/>
        </w:rPr>
      </w:pPr>
      <w:r w:rsidRPr="005D7B4A">
        <w:rPr>
          <w:rFonts w:ascii="Cambria" w:hAnsi="Cambria" w:cstheme="minorHAnsi"/>
        </w:rPr>
        <w:t xml:space="preserve">Please refer to page 6-7 of your student agenda for this policy. In short, it explains that you may not exceed 15 total absences or 15 total </w:t>
      </w:r>
      <w:proofErr w:type="spellStart"/>
      <w:r w:rsidRPr="005D7B4A">
        <w:rPr>
          <w:rFonts w:ascii="Cambria" w:hAnsi="Cambria" w:cstheme="minorHAnsi"/>
        </w:rPr>
        <w:t>lates</w:t>
      </w:r>
      <w:proofErr w:type="spellEnd"/>
      <w:r w:rsidRPr="005D7B4A">
        <w:rPr>
          <w:rFonts w:ascii="Cambria" w:hAnsi="Cambria" w:cstheme="minorHAnsi"/>
        </w:rPr>
        <w:t xml:space="preserve"> in any class. Failure to do so will result in your being removed from the class without the option to repeat it next semester. I will be making parent/guardian contact well before you get to 15 absences or </w:t>
      </w:r>
      <w:proofErr w:type="spellStart"/>
      <w:r w:rsidRPr="005D7B4A">
        <w:rPr>
          <w:rFonts w:ascii="Cambria" w:hAnsi="Cambria" w:cstheme="minorHAnsi"/>
        </w:rPr>
        <w:t>lates</w:t>
      </w:r>
      <w:proofErr w:type="spellEnd"/>
      <w:r w:rsidRPr="005D7B4A">
        <w:rPr>
          <w:rFonts w:ascii="Cambria" w:hAnsi="Cambria" w:cstheme="minorHAnsi"/>
        </w:rPr>
        <w:t xml:space="preserve">. </w:t>
      </w:r>
    </w:p>
    <w:p w:rsidR="00A1678D" w:rsidRPr="00A1678D" w:rsidRDefault="00A1678D" w:rsidP="005D7B4A">
      <w:pPr>
        <w:rPr>
          <w:rFonts w:ascii="Cambria" w:hAnsi="Cambria" w:cstheme="minorHAnsi"/>
          <w:b/>
        </w:rPr>
      </w:pPr>
      <w:r>
        <w:rPr>
          <w:rFonts w:ascii="Cambria" w:hAnsi="Cambria" w:cstheme="minorHAnsi"/>
          <w:b/>
        </w:rPr>
        <w:t>Improving Your Mark</w:t>
      </w:r>
    </w:p>
    <w:p w:rsidR="00A1678D" w:rsidRPr="00A1678D" w:rsidRDefault="00A1678D" w:rsidP="005D7B4A">
      <w:pPr>
        <w:rPr>
          <w:rFonts w:ascii="Cambria" w:hAnsi="Cambria"/>
        </w:rPr>
      </w:pPr>
      <w:r w:rsidRPr="00A1678D">
        <w:rPr>
          <w:rFonts w:ascii="Cambria" w:hAnsi="Cambria"/>
        </w:rPr>
        <w:t>During the course of a unit there will be at least one quiz and a unit exam.  The main purpose of a quiz is to identify areas where improvements are needed.  If the exam is higher than the quiz mark(s), the quiz mark(s) will be upgraded to the exam mark to reflect the mastery of the objectives.</w:t>
      </w:r>
    </w:p>
    <w:p w:rsidR="005D7B4A" w:rsidRPr="005D7B4A" w:rsidRDefault="005D7B4A" w:rsidP="005D7B4A">
      <w:pPr>
        <w:rPr>
          <w:rFonts w:ascii="Cambria" w:hAnsi="Cambria" w:cstheme="minorHAnsi"/>
          <w:b/>
        </w:rPr>
      </w:pPr>
      <w:r w:rsidRPr="005D7B4A">
        <w:rPr>
          <w:rFonts w:ascii="Cambria" w:hAnsi="Cambria" w:cstheme="minorHAnsi"/>
          <w:b/>
        </w:rPr>
        <w:t>Rewrite Policy</w:t>
      </w:r>
    </w:p>
    <w:p w:rsidR="005D7B4A" w:rsidRPr="00A1678D" w:rsidRDefault="005D7B4A" w:rsidP="005D7B4A">
      <w:pPr>
        <w:rPr>
          <w:rFonts w:ascii="Cambria" w:hAnsi="Cambria" w:cstheme="minorHAnsi"/>
        </w:rPr>
      </w:pPr>
      <w:r w:rsidRPr="00A1678D">
        <w:rPr>
          <w:rFonts w:ascii="Cambria" w:hAnsi="Cambria" w:cstheme="minorHAnsi"/>
        </w:rPr>
        <w:t xml:space="preserve">Should an exam, quiz, or assignment go poorly for you, each student has the opportunity to rewrite </w:t>
      </w:r>
      <w:r w:rsidR="00A1678D">
        <w:rPr>
          <w:rFonts w:ascii="Cambria" w:hAnsi="Cambria" w:cstheme="minorHAnsi"/>
        </w:rPr>
        <w:t xml:space="preserve">one exam per semester </w:t>
      </w:r>
      <w:r w:rsidRPr="00A1678D">
        <w:rPr>
          <w:rFonts w:ascii="Cambria" w:hAnsi="Cambria" w:cstheme="minorHAnsi"/>
        </w:rPr>
        <w:t>if:</w:t>
      </w:r>
    </w:p>
    <w:p w:rsidR="005D7B4A" w:rsidRPr="005D7B4A" w:rsidRDefault="005D7B4A" w:rsidP="005D7B4A">
      <w:pPr>
        <w:widowControl w:val="0"/>
        <w:numPr>
          <w:ilvl w:val="0"/>
          <w:numId w:val="2"/>
        </w:numPr>
        <w:spacing w:after="0" w:line="240" w:lineRule="auto"/>
        <w:rPr>
          <w:rFonts w:ascii="Cambria" w:hAnsi="Cambria"/>
          <w:lang w:val="en-GB"/>
        </w:rPr>
      </w:pPr>
      <w:r w:rsidRPr="005D7B4A">
        <w:rPr>
          <w:rFonts w:ascii="Cambria" w:hAnsi="Cambria"/>
          <w:lang w:val="en-GB"/>
        </w:rPr>
        <w:t xml:space="preserve">You do not have any unexcused absence or </w:t>
      </w:r>
      <w:proofErr w:type="spellStart"/>
      <w:r w:rsidRPr="005D7B4A">
        <w:rPr>
          <w:rFonts w:ascii="Cambria" w:hAnsi="Cambria"/>
          <w:lang w:val="en-GB"/>
        </w:rPr>
        <w:t>lates</w:t>
      </w:r>
      <w:proofErr w:type="spellEnd"/>
      <w:r w:rsidRPr="005D7B4A">
        <w:rPr>
          <w:rFonts w:ascii="Cambria" w:hAnsi="Cambria"/>
          <w:lang w:val="en-GB"/>
        </w:rPr>
        <w:t>.</w:t>
      </w:r>
    </w:p>
    <w:p w:rsidR="005D7B4A" w:rsidRPr="005D7B4A" w:rsidRDefault="005D7B4A" w:rsidP="005D7B4A">
      <w:pPr>
        <w:widowControl w:val="0"/>
        <w:numPr>
          <w:ilvl w:val="0"/>
          <w:numId w:val="2"/>
        </w:numPr>
        <w:spacing w:after="0" w:line="240" w:lineRule="auto"/>
        <w:rPr>
          <w:rFonts w:ascii="Cambria" w:hAnsi="Cambria"/>
          <w:lang w:val="en-GB"/>
        </w:rPr>
      </w:pPr>
      <w:r w:rsidRPr="005D7B4A">
        <w:rPr>
          <w:rFonts w:ascii="Cambria" w:hAnsi="Cambria"/>
          <w:lang w:val="en-GB"/>
        </w:rPr>
        <w:t>You arrange some tutorial time with me before any re-writes may be granted.</w:t>
      </w:r>
    </w:p>
    <w:p w:rsidR="005D7B4A" w:rsidRPr="005D7B4A" w:rsidRDefault="005D7B4A" w:rsidP="005D7B4A">
      <w:pPr>
        <w:widowControl w:val="0"/>
        <w:numPr>
          <w:ilvl w:val="0"/>
          <w:numId w:val="2"/>
        </w:numPr>
        <w:spacing w:after="0" w:line="240" w:lineRule="auto"/>
        <w:rPr>
          <w:rFonts w:ascii="Cambria" w:hAnsi="Cambria"/>
          <w:lang w:val="en-GB"/>
        </w:rPr>
      </w:pPr>
      <w:r w:rsidRPr="005D7B4A">
        <w:rPr>
          <w:rFonts w:ascii="Cambria" w:hAnsi="Cambria"/>
          <w:lang w:val="en-GB"/>
        </w:rPr>
        <w:t>You re-write outside of class time.</w:t>
      </w:r>
    </w:p>
    <w:p w:rsidR="005D7B4A" w:rsidRDefault="005D7B4A" w:rsidP="005D7B4A">
      <w:pPr>
        <w:widowControl w:val="0"/>
        <w:numPr>
          <w:ilvl w:val="0"/>
          <w:numId w:val="2"/>
        </w:numPr>
        <w:spacing w:after="0" w:line="240" w:lineRule="auto"/>
        <w:rPr>
          <w:rFonts w:ascii="Cambria" w:hAnsi="Cambria"/>
          <w:lang w:val="en-GB"/>
        </w:rPr>
      </w:pPr>
      <w:r w:rsidRPr="005D7B4A">
        <w:rPr>
          <w:rFonts w:ascii="Cambria" w:hAnsi="Cambria"/>
          <w:lang w:val="en-GB"/>
        </w:rPr>
        <w:t>Both exam/quiz/assignment marks will be averaged.</w:t>
      </w:r>
    </w:p>
    <w:p w:rsidR="00A1678D" w:rsidRDefault="00A1678D" w:rsidP="00A1678D">
      <w:pPr>
        <w:widowControl w:val="0"/>
        <w:spacing w:after="0" w:line="240" w:lineRule="auto"/>
        <w:rPr>
          <w:rFonts w:ascii="Cambria" w:hAnsi="Cambria"/>
          <w:b/>
          <w:lang w:val="en-GB"/>
        </w:rPr>
      </w:pPr>
    </w:p>
    <w:p w:rsidR="00A1678D" w:rsidRDefault="00A1678D" w:rsidP="00A1678D">
      <w:pPr>
        <w:widowControl w:val="0"/>
        <w:spacing w:after="0" w:line="240" w:lineRule="auto"/>
        <w:rPr>
          <w:rFonts w:ascii="Cambria" w:hAnsi="Cambria"/>
          <w:b/>
          <w:lang w:val="en-GB"/>
        </w:rPr>
      </w:pPr>
    </w:p>
    <w:p w:rsidR="00A1678D" w:rsidRDefault="00A1678D" w:rsidP="00A1678D">
      <w:pPr>
        <w:widowControl w:val="0"/>
        <w:spacing w:after="0" w:line="240" w:lineRule="auto"/>
        <w:rPr>
          <w:rFonts w:ascii="Cambria" w:hAnsi="Cambria"/>
          <w:b/>
          <w:lang w:val="en-GB"/>
        </w:rPr>
      </w:pPr>
      <w:r>
        <w:rPr>
          <w:rFonts w:ascii="Cambria" w:hAnsi="Cambria"/>
          <w:b/>
          <w:lang w:val="en-GB"/>
        </w:rPr>
        <w:t>Just In Case File</w:t>
      </w:r>
    </w:p>
    <w:p w:rsidR="00A1678D" w:rsidRDefault="00A1678D" w:rsidP="00A1678D">
      <w:pPr>
        <w:widowControl w:val="0"/>
        <w:spacing w:after="0" w:line="240" w:lineRule="auto"/>
        <w:rPr>
          <w:rFonts w:ascii="Cambria" w:hAnsi="Cambria"/>
          <w:b/>
          <w:lang w:val="en-GB"/>
        </w:rPr>
      </w:pPr>
    </w:p>
    <w:p w:rsidR="00A1678D" w:rsidRPr="00A1678D" w:rsidRDefault="00A1678D" w:rsidP="00A1678D">
      <w:pPr>
        <w:rPr>
          <w:rFonts w:ascii="Cambria" w:hAnsi="Cambria" w:cs="Segoe UI"/>
        </w:rPr>
      </w:pPr>
      <w:r w:rsidRPr="00A1678D">
        <w:rPr>
          <w:rFonts w:ascii="Cambria" w:hAnsi="Cambria"/>
          <w:color w:val="000000"/>
        </w:rPr>
        <w:t>If you receive a zero on an assignment, you may hand in the assignment any time up to and including the day of the final assessment for this course.  If your mark in the class (after the final assessment is marked) is below 50%, I will then mark your “just in case assignments” and credit you with marks up to the point that your overall mark in the class reaches 50%.  These assignments will not result in students receiving an overall mark over 50% in this class.</w:t>
      </w:r>
    </w:p>
    <w:p w:rsidR="005D7B4A" w:rsidRPr="005D7B4A" w:rsidRDefault="005D7B4A" w:rsidP="005D7B4A">
      <w:pPr>
        <w:pStyle w:val="NoSpacing"/>
        <w:rPr>
          <w:rFonts w:ascii="Cambria" w:hAnsi="Cambria" w:cstheme="minorHAnsi"/>
          <w:b/>
          <w:i/>
        </w:rPr>
      </w:pPr>
    </w:p>
    <w:p w:rsidR="005D7B4A" w:rsidRPr="005D7B4A" w:rsidRDefault="005D7B4A" w:rsidP="005D7B4A">
      <w:pPr>
        <w:pStyle w:val="NoSpacing"/>
        <w:rPr>
          <w:rFonts w:ascii="Cambria" w:hAnsi="Cambria" w:cstheme="minorHAnsi"/>
          <w:b/>
        </w:rPr>
      </w:pPr>
      <w:r w:rsidRPr="005D7B4A">
        <w:rPr>
          <w:rFonts w:ascii="Cambria" w:hAnsi="Cambria" w:cstheme="minorHAnsi"/>
          <w:b/>
        </w:rPr>
        <w:lastRenderedPageBreak/>
        <w:t>Class Materials</w:t>
      </w:r>
    </w:p>
    <w:p w:rsidR="005D7B4A" w:rsidRPr="005D7B4A" w:rsidRDefault="005D7B4A" w:rsidP="005D7B4A">
      <w:pPr>
        <w:pStyle w:val="NoSpacing"/>
        <w:rPr>
          <w:rFonts w:ascii="Cambria" w:hAnsi="Cambria" w:cstheme="minorHAnsi"/>
          <w:b/>
        </w:rPr>
      </w:pPr>
    </w:p>
    <w:p w:rsidR="005D7B4A" w:rsidRPr="005D7B4A" w:rsidRDefault="005D7B4A" w:rsidP="005D7B4A">
      <w:pPr>
        <w:pStyle w:val="NoSpacing"/>
        <w:rPr>
          <w:rFonts w:ascii="Cambria" w:hAnsi="Cambria" w:cstheme="minorHAnsi"/>
        </w:rPr>
      </w:pPr>
      <w:r w:rsidRPr="005D7B4A">
        <w:rPr>
          <w:rFonts w:ascii="Cambria" w:hAnsi="Cambria" w:cstheme="minorHAnsi"/>
        </w:rPr>
        <w:t xml:space="preserve">You are to come to each class with your agenda, binder containing loose leaf paper, textbook, handouts, pencil, eraser, </w:t>
      </w:r>
      <w:r w:rsidR="00A1678D">
        <w:rPr>
          <w:rFonts w:ascii="Cambria" w:hAnsi="Cambria" w:cstheme="minorHAnsi"/>
        </w:rPr>
        <w:t>pens, and a calculator.</w:t>
      </w:r>
    </w:p>
    <w:p w:rsidR="005D7B4A" w:rsidRPr="005D7B4A" w:rsidRDefault="005D7B4A" w:rsidP="005D7B4A">
      <w:pPr>
        <w:pStyle w:val="NoSpacing"/>
        <w:rPr>
          <w:rFonts w:ascii="Cambria" w:hAnsi="Cambria" w:cstheme="minorHAnsi"/>
        </w:rPr>
      </w:pPr>
    </w:p>
    <w:p w:rsidR="005D7B4A" w:rsidRPr="005D7B4A" w:rsidRDefault="005D7B4A" w:rsidP="005D7B4A">
      <w:pPr>
        <w:pStyle w:val="NoSpacing"/>
        <w:rPr>
          <w:rFonts w:ascii="Cambria" w:hAnsi="Cambria" w:cstheme="minorHAnsi"/>
          <w:b/>
        </w:rPr>
      </w:pPr>
      <w:r w:rsidRPr="005D7B4A">
        <w:rPr>
          <w:rFonts w:ascii="Cambria" w:hAnsi="Cambria" w:cstheme="minorHAnsi"/>
          <w:b/>
        </w:rPr>
        <w:t>Online Course Materials and Communication</w:t>
      </w:r>
    </w:p>
    <w:p w:rsidR="005D7B4A" w:rsidRPr="005D7B4A" w:rsidRDefault="005D7B4A" w:rsidP="005D7B4A">
      <w:pPr>
        <w:pStyle w:val="NoSpacing"/>
        <w:rPr>
          <w:rFonts w:ascii="Cambria" w:hAnsi="Cambria" w:cstheme="minorHAnsi"/>
        </w:rPr>
      </w:pPr>
    </w:p>
    <w:p w:rsidR="005D7B4A" w:rsidRPr="005D7B4A" w:rsidRDefault="005D7B4A" w:rsidP="005D7B4A">
      <w:pPr>
        <w:pStyle w:val="NoSpacing"/>
        <w:rPr>
          <w:rFonts w:ascii="Cambria" w:hAnsi="Cambria" w:cstheme="minorHAnsi"/>
        </w:rPr>
      </w:pPr>
      <w:r w:rsidRPr="005D7B4A">
        <w:rPr>
          <w:rFonts w:ascii="Cambria" w:hAnsi="Cambria" w:cstheme="minorHAnsi"/>
        </w:rPr>
        <w:t xml:space="preserve">Students and parents can visit </w:t>
      </w:r>
      <w:hyperlink r:id="rId8" w:history="1">
        <w:r w:rsidRPr="005D7B4A">
          <w:rPr>
            <w:rStyle w:val="Hyperlink"/>
            <w:rFonts w:ascii="Cambria" w:hAnsi="Cambria" w:cstheme="minorHAnsi"/>
          </w:rPr>
          <w:t>www.msthibeault.weebly.com</w:t>
        </w:r>
      </w:hyperlink>
      <w:r w:rsidRPr="005D7B4A">
        <w:rPr>
          <w:rFonts w:ascii="Cambria" w:hAnsi="Cambria" w:cstheme="minorHAnsi"/>
        </w:rPr>
        <w:t xml:space="preserve"> to keep up to date with important notices, assignment due dates, extra resources, and much more.  Students can contact me by commenting on the blog, sending me a tweet @</w:t>
      </w:r>
      <w:proofErr w:type="spellStart"/>
      <w:r w:rsidRPr="005D7B4A">
        <w:rPr>
          <w:rFonts w:ascii="Cambria" w:hAnsi="Cambria" w:cstheme="minorHAnsi"/>
        </w:rPr>
        <w:t>MissThibeault</w:t>
      </w:r>
      <w:proofErr w:type="spellEnd"/>
      <w:r w:rsidRPr="005D7B4A">
        <w:rPr>
          <w:rFonts w:ascii="Cambria" w:hAnsi="Cambria" w:cstheme="minorHAnsi"/>
        </w:rPr>
        <w:t xml:space="preserve">, or by emailing s.thibeault@rcsd.ca. Parents can contact me by email at </w:t>
      </w:r>
      <w:hyperlink r:id="rId9" w:history="1">
        <w:r w:rsidRPr="005D7B4A">
          <w:rPr>
            <w:rStyle w:val="Hyperlink"/>
            <w:rFonts w:ascii="Cambria" w:hAnsi="Cambria" w:cstheme="minorHAnsi"/>
          </w:rPr>
          <w:t>s.thibeault@rcsd.ca</w:t>
        </w:r>
      </w:hyperlink>
      <w:r w:rsidRPr="005D7B4A">
        <w:rPr>
          <w:rFonts w:ascii="Cambria" w:hAnsi="Cambria" w:cstheme="minorHAnsi"/>
        </w:rPr>
        <w:t xml:space="preserve"> or by phone at 306-791-7230.</w:t>
      </w:r>
    </w:p>
    <w:p w:rsidR="005D7B4A" w:rsidRPr="005D7B4A" w:rsidRDefault="005D7B4A" w:rsidP="005D7B4A">
      <w:pPr>
        <w:pStyle w:val="NoSpacing"/>
        <w:rPr>
          <w:rFonts w:ascii="Cambria" w:hAnsi="Cambria" w:cstheme="minorHAnsi"/>
        </w:rPr>
      </w:pPr>
      <w:r w:rsidRPr="005D7B4A">
        <w:rPr>
          <w:rFonts w:ascii="Cambria" w:hAnsi="Cambria" w:cstheme="minorHAnsi"/>
        </w:rPr>
        <w:t xml:space="preserve"> </w:t>
      </w:r>
    </w:p>
    <w:p w:rsidR="005D7B4A" w:rsidRPr="005D7B4A" w:rsidRDefault="005D7B4A" w:rsidP="005D7B4A">
      <w:pPr>
        <w:pStyle w:val="NoSpacing"/>
        <w:rPr>
          <w:rFonts w:ascii="Cambria" w:hAnsi="Cambria" w:cstheme="minorHAnsi"/>
        </w:rPr>
      </w:pPr>
      <w:r w:rsidRPr="005D7B4A">
        <w:rPr>
          <w:rFonts w:ascii="Cambria" w:hAnsi="Cambria" w:cstheme="minorHAnsi"/>
          <w:u w:val="single"/>
        </w:rPr>
        <w:t>Disclaimer:</w:t>
      </w:r>
      <w:r w:rsidRPr="005D7B4A">
        <w:rPr>
          <w:rFonts w:ascii="Cambria" w:hAnsi="Cambria" w:cstheme="minorHAnsi"/>
        </w:rPr>
        <w:t xml:space="preserve"> I will communicate all information in class either verbally or in writing. Please pay attention and use your student agenda. I cannot promise that I will always post all information online for you. Do not rely on technology instead of your eyes and ears.</w:t>
      </w:r>
    </w:p>
    <w:p w:rsidR="005D7B4A" w:rsidRPr="005D7B4A" w:rsidRDefault="005D7B4A" w:rsidP="005D7B4A">
      <w:pPr>
        <w:pStyle w:val="NoSpacing"/>
        <w:rPr>
          <w:rFonts w:ascii="Cambria" w:hAnsi="Cambria" w:cstheme="minorHAnsi"/>
        </w:rPr>
      </w:pPr>
    </w:p>
    <w:p w:rsidR="005D7B4A" w:rsidRPr="005D7B4A" w:rsidRDefault="005D7B4A" w:rsidP="005D7B4A">
      <w:pPr>
        <w:pStyle w:val="NoSpacing"/>
        <w:rPr>
          <w:rFonts w:ascii="Cambria" w:hAnsi="Cambria" w:cstheme="minorHAnsi"/>
          <w:b/>
        </w:rPr>
      </w:pPr>
      <w:r w:rsidRPr="005D7B4A">
        <w:rPr>
          <w:rFonts w:ascii="Cambria" w:hAnsi="Cambria" w:cstheme="minorHAnsi"/>
          <w:b/>
        </w:rPr>
        <w:t>Technology</w:t>
      </w:r>
    </w:p>
    <w:p w:rsidR="005D7B4A" w:rsidRPr="005D7B4A" w:rsidRDefault="005D7B4A" w:rsidP="005D7B4A">
      <w:pPr>
        <w:pStyle w:val="NoSpacing"/>
        <w:rPr>
          <w:rFonts w:ascii="Cambria" w:hAnsi="Cambria" w:cstheme="minorHAnsi"/>
          <w:b/>
          <w:i/>
        </w:rPr>
      </w:pPr>
    </w:p>
    <w:p w:rsidR="007E29BA" w:rsidRDefault="005D7B4A" w:rsidP="00A1678D">
      <w:pPr>
        <w:rPr>
          <w:rFonts w:ascii="Wingdings 2" w:hAnsi="Wingdings 2"/>
          <w:strike/>
          <w:sz w:val="36"/>
        </w:rPr>
      </w:pPr>
      <w:r w:rsidRPr="005D7B4A">
        <w:rPr>
          <w:rFonts w:ascii="Cambria" w:hAnsi="Cambria"/>
        </w:rPr>
        <w:t xml:space="preserve">We may use different technology for this class. This may include a cell phone, iPad(s)/tablet(s), or computers. We may use technology as a class, or permission may be granted individually depending on the situation. If I have not given you </w:t>
      </w:r>
      <w:r w:rsidRPr="005D7B4A">
        <w:rPr>
          <w:rFonts w:ascii="Cambria" w:hAnsi="Cambria"/>
          <w:i/>
        </w:rPr>
        <w:t>explicit</w:t>
      </w:r>
      <w:r w:rsidRPr="005D7B4A">
        <w:rPr>
          <w:rFonts w:ascii="Cambria" w:hAnsi="Cambria"/>
        </w:rPr>
        <w:t xml:space="preserve"> permission to use your phone or any other technology, it should not be seen or heard.</w:t>
      </w:r>
      <w:r w:rsidR="00A1678D">
        <w:rPr>
          <w:rFonts w:ascii="Cambria" w:hAnsi="Cambria"/>
        </w:rPr>
        <w:br/>
      </w:r>
      <w:r w:rsidR="00A1678D">
        <w:rPr>
          <w:rFonts w:ascii="Wingdings 2" w:hAnsi="Wingdings 2"/>
          <w:sz w:val="36"/>
          <w:u w:val="single"/>
        </w:rPr>
        <w:br/>
      </w:r>
    </w:p>
    <w:p w:rsidR="007E29BA" w:rsidRDefault="007E29BA" w:rsidP="00A1678D">
      <w:pPr>
        <w:rPr>
          <w:rFonts w:ascii="Wingdings 2" w:hAnsi="Wingdings 2"/>
          <w:strike/>
          <w:sz w:val="36"/>
        </w:rPr>
      </w:pPr>
    </w:p>
    <w:p w:rsidR="007E29BA" w:rsidRDefault="007E29BA" w:rsidP="00A1678D">
      <w:pPr>
        <w:rPr>
          <w:rFonts w:ascii="Wingdings 2" w:hAnsi="Wingdings 2"/>
          <w:strike/>
          <w:sz w:val="36"/>
        </w:rPr>
      </w:pPr>
    </w:p>
    <w:p w:rsidR="007E29BA" w:rsidRDefault="007E29BA" w:rsidP="00A1678D">
      <w:pPr>
        <w:rPr>
          <w:rFonts w:ascii="Wingdings 2" w:hAnsi="Wingdings 2"/>
          <w:strike/>
          <w:sz w:val="36"/>
        </w:rPr>
      </w:pPr>
    </w:p>
    <w:p w:rsidR="00A1678D" w:rsidRPr="00A1678D" w:rsidRDefault="00A1678D" w:rsidP="00A1678D">
      <w:pPr>
        <w:rPr>
          <w:rFonts w:ascii="Cambria" w:hAnsi="Cambria"/>
        </w:rPr>
      </w:pP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Theme="majorHAnsi" w:hAnsiTheme="majorHAnsi"/>
          <w:sz w:val="24"/>
        </w:rPr>
        <w:t>Cut Here</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p>
    <w:p w:rsidR="00A1678D" w:rsidRDefault="00A1678D" w:rsidP="00A1678D">
      <w:pPr>
        <w:rPr>
          <w:rFonts w:asciiTheme="majorHAnsi" w:hAnsiTheme="majorHAnsi"/>
          <w:sz w:val="24"/>
        </w:rPr>
      </w:pPr>
      <w:r>
        <w:rPr>
          <w:rFonts w:asciiTheme="majorHAnsi" w:hAnsiTheme="majorHAnsi"/>
          <w:sz w:val="24"/>
        </w:rPr>
        <w:t>I</w:t>
      </w:r>
      <w:proofErr w:type="gramStart"/>
      <w:r>
        <w:rPr>
          <w:rFonts w:asciiTheme="majorHAnsi" w:hAnsiTheme="majorHAnsi"/>
          <w:sz w:val="24"/>
        </w:rPr>
        <w:t xml:space="preserve">, </w:t>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rPr>
        <w:t>,</w:t>
      </w:r>
      <w:proofErr w:type="gramEnd"/>
      <w:r>
        <w:rPr>
          <w:rFonts w:asciiTheme="majorHAnsi" w:hAnsiTheme="majorHAnsi"/>
          <w:sz w:val="24"/>
        </w:rPr>
        <w:t xml:space="preserve"> parent/guardian of </w:t>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rPr>
        <w:t>, have read this course outline and discussed the included expectations with my student.</w:t>
      </w:r>
    </w:p>
    <w:p w:rsidR="00A1678D" w:rsidRPr="00A1678D" w:rsidRDefault="00A1678D" w:rsidP="00A1678D">
      <w:pPr>
        <w:ind w:left="1440"/>
        <w:rPr>
          <w:rFonts w:asciiTheme="majorHAnsi" w:hAnsiTheme="majorHAnsi"/>
          <w:sz w:val="24"/>
          <w:u w:val="single"/>
        </w:rPr>
      </w:pPr>
      <w:r w:rsidRPr="00D61DE7">
        <w:rPr>
          <w:rFonts w:ascii="Wingdings 2" w:hAnsi="Wingdings 2"/>
          <w:sz w:val="48"/>
        </w:rPr>
        <w:t></w:t>
      </w:r>
      <w:r>
        <w:rPr>
          <w:rFonts w:asciiTheme="majorHAnsi" w:hAnsiTheme="majorHAnsi"/>
          <w:sz w:val="24"/>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br/>
      </w:r>
      <w:r>
        <w:rPr>
          <w:rFonts w:asciiTheme="majorHAnsi" w:hAnsiTheme="majorHAnsi"/>
          <w:sz w:val="24"/>
          <w:vertAlign w:val="superscript"/>
        </w:rPr>
        <w:t xml:space="preserve">                    STUDENT SIGNATURE</w:t>
      </w:r>
    </w:p>
    <w:p w:rsidR="00A1678D" w:rsidRDefault="00A1678D" w:rsidP="00A1678D">
      <w:pPr>
        <w:rPr>
          <w:rFonts w:asciiTheme="majorHAnsi" w:hAnsiTheme="majorHAnsi"/>
          <w:sz w:val="24"/>
          <w:u w:val="single"/>
        </w:rPr>
      </w:pPr>
      <w:r>
        <w:rPr>
          <w:rFonts w:asciiTheme="majorHAnsi" w:hAnsiTheme="majorHAnsi"/>
          <w:sz w:val="24"/>
        </w:rPr>
        <w:tab/>
      </w:r>
      <w:r>
        <w:rPr>
          <w:rFonts w:asciiTheme="majorHAnsi" w:hAnsiTheme="majorHAnsi"/>
          <w:sz w:val="24"/>
        </w:rPr>
        <w:tab/>
      </w:r>
      <w:r w:rsidRPr="00D61DE7">
        <w:rPr>
          <w:rFonts w:ascii="Wingdings 2" w:hAnsi="Wingdings 2"/>
          <w:sz w:val="48"/>
        </w:rPr>
        <w:t></w:t>
      </w:r>
      <w:r>
        <w:rPr>
          <w:rFonts w:asciiTheme="majorHAnsi" w:hAnsiTheme="majorHAnsi"/>
          <w:sz w:val="24"/>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p w:rsidR="00225A24" w:rsidRPr="00A1678D" w:rsidRDefault="00A1678D" w:rsidP="00A1678D">
      <w:pPr>
        <w:ind w:left="1440" w:firstLine="720"/>
        <w:rPr>
          <w:rFonts w:asciiTheme="majorHAnsi" w:hAnsiTheme="majorHAnsi"/>
          <w:sz w:val="24"/>
          <w:u w:val="single"/>
        </w:rPr>
      </w:pPr>
      <w:r>
        <w:rPr>
          <w:rFonts w:asciiTheme="majorHAnsi" w:hAnsiTheme="majorHAnsi"/>
          <w:sz w:val="24"/>
          <w:vertAlign w:val="superscript"/>
        </w:rPr>
        <w:t>PARENT SIGNATURE</w:t>
      </w:r>
    </w:p>
    <w:sectPr w:rsidR="00225A24" w:rsidRPr="00A1678D" w:rsidSect="00A167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D2" w:rsidRDefault="00E938D2" w:rsidP="005D7B4A">
      <w:pPr>
        <w:spacing w:after="0" w:line="240" w:lineRule="auto"/>
      </w:pPr>
      <w:r>
        <w:separator/>
      </w:r>
    </w:p>
  </w:endnote>
  <w:endnote w:type="continuationSeparator" w:id="0">
    <w:p w:rsidR="00E938D2" w:rsidRDefault="00E938D2" w:rsidP="005D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D2" w:rsidRDefault="00E938D2" w:rsidP="005D7B4A">
      <w:pPr>
        <w:spacing w:after="0" w:line="240" w:lineRule="auto"/>
      </w:pPr>
      <w:r>
        <w:separator/>
      </w:r>
    </w:p>
  </w:footnote>
  <w:footnote w:type="continuationSeparator" w:id="0">
    <w:p w:rsidR="00E938D2" w:rsidRDefault="00E938D2" w:rsidP="005D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29" w:rsidRPr="005D7B4A" w:rsidRDefault="005D7B4A" w:rsidP="00CB0329">
    <w:pPr>
      <w:pStyle w:val="Header"/>
      <w:tabs>
        <w:tab w:val="left" w:pos="9810"/>
      </w:tabs>
      <w:rPr>
        <w:rFonts w:ascii="Cambria" w:hAnsi="Cambria"/>
        <w:sz w:val="24"/>
      </w:rPr>
    </w:pPr>
    <w:r>
      <w:rPr>
        <w:rFonts w:ascii="Cambria" w:hAnsi="Cambria"/>
        <w:sz w:val="24"/>
      </w:rPr>
      <w:t>Math 9</w:t>
    </w:r>
    <w:r w:rsidR="00E938D2" w:rsidRPr="005D7B4A">
      <w:rPr>
        <w:rFonts w:ascii="Cambria" w:hAnsi="Cambria"/>
        <w:sz w:val="24"/>
      </w:rPr>
      <w:tab/>
    </w:r>
    <w:r w:rsidR="00E938D2" w:rsidRPr="005D7B4A">
      <w:rPr>
        <w:rFonts w:ascii="Cambria" w:hAnsi="Cambria"/>
        <w:sz w:val="24"/>
      </w:rPr>
      <w:tab/>
      <w:t xml:space="preserve">   </w:t>
    </w:r>
    <w:r>
      <w:rPr>
        <w:rFonts w:ascii="Cambria" w:hAnsi="Cambria"/>
        <w:sz w:val="24"/>
      </w:rPr>
      <w:t>2014-2015</w:t>
    </w:r>
  </w:p>
  <w:p w:rsidR="00CB0329" w:rsidRPr="005D7B4A" w:rsidRDefault="00E938D2" w:rsidP="00CB0329">
    <w:pPr>
      <w:pStyle w:val="Header"/>
      <w:tabs>
        <w:tab w:val="left" w:pos="9810"/>
      </w:tabs>
      <w:rPr>
        <w:rFonts w:ascii="Cambria" w:hAnsi="Cambria"/>
        <w:sz w:val="24"/>
      </w:rPr>
    </w:pPr>
    <w:r w:rsidRPr="005D7B4A">
      <w:rPr>
        <w:rFonts w:ascii="Cambria" w:hAnsi="Cambria"/>
        <w:sz w:val="24"/>
      </w:rPr>
      <w:t>Ms.</w:t>
    </w:r>
    <w:r w:rsidRPr="005D7B4A">
      <w:rPr>
        <w:rFonts w:ascii="Cambria" w:hAnsi="Cambria"/>
        <w:sz w:val="24"/>
      </w:rPr>
      <w:t xml:space="preserve"> Thibeault</w:t>
    </w:r>
    <w:r w:rsidRPr="005D7B4A">
      <w:rPr>
        <w:rFonts w:ascii="Cambria" w:hAnsi="Cambria"/>
        <w:sz w:val="24"/>
      </w:rPr>
      <w:tab/>
    </w:r>
    <w:r w:rsidRPr="005D7B4A">
      <w:rPr>
        <w:rFonts w:ascii="Cambria" w:hAnsi="Cambria"/>
        <w:sz w:val="24"/>
      </w:rPr>
      <w:tab/>
      <w:t>Room 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58C9"/>
    <w:multiLevelType w:val="hybridMultilevel"/>
    <w:tmpl w:val="D4CC5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E65F0D"/>
    <w:multiLevelType w:val="hybridMultilevel"/>
    <w:tmpl w:val="8B907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AF65F6"/>
    <w:multiLevelType w:val="singleLevel"/>
    <w:tmpl w:val="D1729812"/>
    <w:lvl w:ilvl="0">
      <w:start w:val="1"/>
      <w:numFmt w:val="decimal"/>
      <w:lvlText w:val="%1."/>
      <w:lvlJc w:val="left"/>
      <w:pPr>
        <w:tabs>
          <w:tab w:val="num" w:pos="1080"/>
        </w:tabs>
        <w:ind w:left="1080" w:hanging="360"/>
      </w:pPr>
      <w:rPr>
        <w:rFonts w:hint="default"/>
      </w:rPr>
    </w:lvl>
  </w:abstractNum>
  <w:abstractNum w:abstractNumId="3">
    <w:nsid w:val="409A11DE"/>
    <w:multiLevelType w:val="hybridMultilevel"/>
    <w:tmpl w:val="5522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B294C"/>
    <w:multiLevelType w:val="hybridMultilevel"/>
    <w:tmpl w:val="44A25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46120"/>
    <w:multiLevelType w:val="hybridMultilevel"/>
    <w:tmpl w:val="CB48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B3ABE"/>
    <w:multiLevelType w:val="hybridMultilevel"/>
    <w:tmpl w:val="A184B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A95498"/>
    <w:multiLevelType w:val="hybridMultilevel"/>
    <w:tmpl w:val="1D1AC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7E2C52"/>
    <w:multiLevelType w:val="hybridMultilevel"/>
    <w:tmpl w:val="05B07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4A"/>
    <w:rsid w:val="00044A76"/>
    <w:rsid w:val="00225A24"/>
    <w:rsid w:val="00422C11"/>
    <w:rsid w:val="00457611"/>
    <w:rsid w:val="004B05BD"/>
    <w:rsid w:val="005D7B4A"/>
    <w:rsid w:val="00713A52"/>
    <w:rsid w:val="007E29BA"/>
    <w:rsid w:val="007E2DA4"/>
    <w:rsid w:val="00922286"/>
    <w:rsid w:val="009D1A9C"/>
    <w:rsid w:val="00A01F45"/>
    <w:rsid w:val="00A1678D"/>
    <w:rsid w:val="00A346A8"/>
    <w:rsid w:val="00C7031B"/>
    <w:rsid w:val="00E9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943B6-BB00-4AAF-ACE0-23355D2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4A"/>
    <w:pPr>
      <w:spacing w:after="200" w:line="276" w:lineRule="auto"/>
    </w:pPr>
  </w:style>
  <w:style w:type="paragraph" w:styleId="Heading2">
    <w:name w:val="heading 2"/>
    <w:basedOn w:val="Normal"/>
    <w:next w:val="Normal"/>
    <w:link w:val="Heading2Char"/>
    <w:uiPriority w:val="9"/>
    <w:qFormat/>
    <w:rsid w:val="005D7B4A"/>
    <w:pPr>
      <w:keepNext/>
      <w:keepLines/>
      <w:spacing w:before="200" w:after="0"/>
      <w:outlineLvl w:val="1"/>
    </w:pPr>
    <w:rPr>
      <w:rFonts w:ascii="Cambria" w:eastAsia="Times New Roman" w:hAnsi="Cambria" w:cs="Times New Roman"/>
      <w:b/>
      <w:bCs/>
      <w:color w:val="4F81BD"/>
      <w:sz w:val="26"/>
      <w:szCs w:val="26"/>
      <w:lang w:val="en-CA"/>
    </w:rPr>
  </w:style>
  <w:style w:type="paragraph" w:styleId="Heading3">
    <w:name w:val="heading 3"/>
    <w:basedOn w:val="Normal"/>
    <w:next w:val="Normal"/>
    <w:link w:val="Heading3Char"/>
    <w:uiPriority w:val="9"/>
    <w:semiHidden/>
    <w:unhideWhenUsed/>
    <w:qFormat/>
    <w:rsid w:val="005D7B4A"/>
    <w:pPr>
      <w:keepNext/>
      <w:keepLines/>
      <w:spacing w:before="200" w:after="0"/>
      <w:outlineLvl w:val="2"/>
    </w:pPr>
    <w:rPr>
      <w:rFonts w:asciiTheme="majorHAnsi" w:eastAsiaTheme="majorEastAsia" w:hAnsiTheme="majorHAnsi" w:cstheme="majorBidi"/>
      <w:b/>
      <w:bCs/>
      <w:color w:val="5B9BD5"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4A"/>
    <w:pPr>
      <w:ind w:left="720"/>
      <w:contextualSpacing/>
    </w:pPr>
  </w:style>
  <w:style w:type="paragraph" w:styleId="NoSpacing">
    <w:name w:val="No Spacing"/>
    <w:uiPriority w:val="1"/>
    <w:qFormat/>
    <w:rsid w:val="005D7B4A"/>
    <w:pPr>
      <w:spacing w:after="0" w:line="240" w:lineRule="auto"/>
    </w:pPr>
    <w:rPr>
      <w:lang w:val="en-CA"/>
    </w:rPr>
  </w:style>
  <w:style w:type="character" w:styleId="Hyperlink">
    <w:name w:val="Hyperlink"/>
    <w:basedOn w:val="DefaultParagraphFont"/>
    <w:uiPriority w:val="99"/>
    <w:unhideWhenUsed/>
    <w:rsid w:val="005D7B4A"/>
    <w:rPr>
      <w:color w:val="0563C1" w:themeColor="hyperlink"/>
      <w:u w:val="single"/>
    </w:rPr>
  </w:style>
  <w:style w:type="paragraph" w:styleId="Title">
    <w:name w:val="Title"/>
    <w:basedOn w:val="Normal"/>
    <w:next w:val="Normal"/>
    <w:link w:val="TitleChar"/>
    <w:uiPriority w:val="10"/>
    <w:qFormat/>
    <w:rsid w:val="005D7B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5D7B4A"/>
    <w:rPr>
      <w:rFonts w:asciiTheme="majorHAnsi" w:eastAsiaTheme="majorEastAsia" w:hAnsiTheme="majorHAnsi" w:cstheme="majorBidi"/>
      <w:color w:val="323E4F" w:themeColor="text2" w:themeShade="BF"/>
      <w:spacing w:val="5"/>
      <w:kern w:val="28"/>
      <w:sz w:val="52"/>
      <w:szCs w:val="52"/>
      <w:lang w:val="en-CA"/>
    </w:rPr>
  </w:style>
  <w:style w:type="paragraph" w:styleId="Header">
    <w:name w:val="header"/>
    <w:basedOn w:val="Normal"/>
    <w:link w:val="HeaderChar"/>
    <w:uiPriority w:val="99"/>
    <w:unhideWhenUsed/>
    <w:rsid w:val="005D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4A"/>
  </w:style>
  <w:style w:type="paragraph" w:styleId="Footer">
    <w:name w:val="footer"/>
    <w:basedOn w:val="Normal"/>
    <w:link w:val="FooterChar"/>
    <w:uiPriority w:val="99"/>
    <w:unhideWhenUsed/>
    <w:rsid w:val="005D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4A"/>
  </w:style>
  <w:style w:type="character" w:customStyle="1" w:styleId="Heading2Char">
    <w:name w:val="Heading 2 Char"/>
    <w:basedOn w:val="DefaultParagraphFont"/>
    <w:link w:val="Heading2"/>
    <w:uiPriority w:val="9"/>
    <w:rsid w:val="005D7B4A"/>
    <w:rPr>
      <w:rFonts w:ascii="Cambria" w:eastAsia="Times New Roman" w:hAnsi="Cambria" w:cs="Times New Roman"/>
      <w:b/>
      <w:bCs/>
      <w:color w:val="4F81BD"/>
      <w:sz w:val="26"/>
      <w:szCs w:val="26"/>
      <w:lang w:val="en-CA"/>
    </w:rPr>
  </w:style>
  <w:style w:type="character" w:customStyle="1" w:styleId="Heading3Char">
    <w:name w:val="Heading 3 Char"/>
    <w:basedOn w:val="DefaultParagraphFont"/>
    <w:link w:val="Heading3"/>
    <w:uiPriority w:val="9"/>
    <w:semiHidden/>
    <w:rsid w:val="005D7B4A"/>
    <w:rPr>
      <w:rFonts w:asciiTheme="majorHAnsi" w:eastAsiaTheme="majorEastAsia" w:hAnsiTheme="majorHAnsi" w:cstheme="majorBidi"/>
      <w:b/>
      <w:bCs/>
      <w:color w:val="5B9BD5" w:themeColor="accent1"/>
      <w:lang w:val="en-CA"/>
    </w:rPr>
  </w:style>
  <w:style w:type="character" w:styleId="Emphasis">
    <w:name w:val="Emphasis"/>
    <w:basedOn w:val="DefaultParagraphFont"/>
    <w:uiPriority w:val="20"/>
    <w:qFormat/>
    <w:rsid w:val="005D7B4A"/>
    <w:rPr>
      <w:i/>
      <w:iCs/>
    </w:rPr>
  </w:style>
  <w:style w:type="paragraph" w:styleId="BalloonText">
    <w:name w:val="Balloon Text"/>
    <w:basedOn w:val="Normal"/>
    <w:link w:val="BalloonTextChar"/>
    <w:uiPriority w:val="99"/>
    <w:semiHidden/>
    <w:unhideWhenUsed/>
    <w:rsid w:val="009D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hibeault.weebly.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hibeault@rc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Sara</dc:creator>
  <cp:keywords/>
  <dc:description/>
  <cp:lastModifiedBy>Thibeault, Sara</cp:lastModifiedBy>
  <cp:revision>4</cp:revision>
  <cp:lastPrinted>2014-08-31T19:29:00Z</cp:lastPrinted>
  <dcterms:created xsi:type="dcterms:W3CDTF">2014-08-29T22:25:00Z</dcterms:created>
  <dcterms:modified xsi:type="dcterms:W3CDTF">2014-08-31T19:30:00Z</dcterms:modified>
</cp:coreProperties>
</file>