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5B" w:rsidRDefault="008B5B88" w:rsidP="005D6A18">
      <w:pPr>
        <w:rPr>
          <w:b/>
        </w:rPr>
      </w:pPr>
      <w:r w:rsidRPr="005D6A18">
        <w:rPr>
          <w:b/>
        </w:rPr>
        <w:t xml:space="preserve">Oedipus the King and </w:t>
      </w:r>
      <w:r w:rsidR="0068725B" w:rsidRPr="005D6A18">
        <w:rPr>
          <w:b/>
        </w:rPr>
        <w:t xml:space="preserve">Introduction to Greek Theatre </w:t>
      </w:r>
      <w:r w:rsidR="00624B68" w:rsidRPr="005D6A18">
        <w:rPr>
          <w:b/>
        </w:rPr>
        <w:tab/>
      </w:r>
    </w:p>
    <w:p w:rsidR="005D6A18" w:rsidRPr="005D6A18" w:rsidRDefault="005D6A18" w:rsidP="005D6A18">
      <w:pPr>
        <w:rPr>
          <w:rFonts w:cs="Arial"/>
          <w:color w:val="262626"/>
        </w:rPr>
      </w:pPr>
    </w:p>
    <w:p w:rsidR="007059E3" w:rsidRPr="005D6A18" w:rsidRDefault="007059E3" w:rsidP="007059E3">
      <w:pPr>
        <w:widowControl w:val="0"/>
        <w:autoSpaceDE w:val="0"/>
        <w:autoSpaceDN w:val="0"/>
        <w:adjustRightInd w:val="0"/>
        <w:rPr>
          <w:rFonts w:cs="Arial"/>
          <w:color w:val="262626"/>
        </w:rPr>
      </w:pPr>
      <w:r w:rsidRPr="005D6A18">
        <w:rPr>
          <w:rFonts w:cs="Arial"/>
          <w:color w:val="262626"/>
        </w:rPr>
        <w:t xml:space="preserve">The Greek theatre history began with festivals honoring their gods. A god, Dionysus, was honored with a festival called by "City </w:t>
      </w:r>
      <w:proofErr w:type="spellStart"/>
      <w:r w:rsidRPr="005D6A18">
        <w:rPr>
          <w:rFonts w:cs="Arial"/>
          <w:color w:val="262626"/>
        </w:rPr>
        <w:t>Dionysia</w:t>
      </w:r>
      <w:proofErr w:type="spellEnd"/>
      <w:r w:rsidRPr="005D6A18">
        <w:rPr>
          <w:rFonts w:cs="Arial"/>
          <w:color w:val="262626"/>
        </w:rPr>
        <w:t xml:space="preserve">". In Athens, during this festival, men used to perform songs to welcome Dionysus. Plays were only presented at City </w:t>
      </w:r>
      <w:proofErr w:type="spellStart"/>
      <w:r w:rsidRPr="005D6A18">
        <w:rPr>
          <w:rFonts w:cs="Arial"/>
          <w:color w:val="262626"/>
        </w:rPr>
        <w:t>Dionysia</w:t>
      </w:r>
      <w:proofErr w:type="spellEnd"/>
      <w:r w:rsidRPr="005D6A18">
        <w:rPr>
          <w:rFonts w:cs="Arial"/>
          <w:color w:val="262626"/>
        </w:rPr>
        <w:t xml:space="preserve"> festival.</w:t>
      </w:r>
    </w:p>
    <w:p w:rsidR="007059E3" w:rsidRPr="005D6A18" w:rsidRDefault="007059E3" w:rsidP="007059E3">
      <w:pPr>
        <w:widowControl w:val="0"/>
        <w:autoSpaceDE w:val="0"/>
        <w:autoSpaceDN w:val="0"/>
        <w:adjustRightInd w:val="0"/>
        <w:rPr>
          <w:rFonts w:cs="Arial"/>
          <w:color w:val="262626"/>
        </w:rPr>
      </w:pPr>
      <w:r w:rsidRPr="005D6A18">
        <w:rPr>
          <w:rFonts w:cs="Arial"/>
          <w:color w:val="262626"/>
        </w:rPr>
        <w:t>Athens was the main center for these theatrical traditions. Athenians spread these festivals to its numerous allies in order to promote a common identity.</w:t>
      </w:r>
    </w:p>
    <w:p w:rsidR="007059E3" w:rsidRPr="005D6A18" w:rsidRDefault="007059E3" w:rsidP="007059E3">
      <w:pPr>
        <w:widowControl w:val="0"/>
        <w:autoSpaceDE w:val="0"/>
        <w:autoSpaceDN w:val="0"/>
        <w:adjustRightInd w:val="0"/>
        <w:spacing w:after="260"/>
        <w:rPr>
          <w:rFonts w:cs="Arial"/>
          <w:color w:val="262626"/>
        </w:rPr>
      </w:pPr>
      <w:r w:rsidRPr="005D6A18">
        <w:rPr>
          <w:rFonts w:cs="Arial"/>
          <w:color w:val="262626"/>
        </w:rPr>
        <w:t>At the early Greek festivals, the actors, directors, and dramatists were all the same person. After some time, only three actors were allowed to perform in each play. Later few non-speaking roles were allowed to perform on-stage. Due to limited number of actors allowed on-stage, the chorus evolved into a very active part of Greek theatre. Music was often played during the chorus' delivery of its lines.</w:t>
      </w:r>
    </w:p>
    <w:p w:rsidR="007059E3" w:rsidRPr="005D6A18" w:rsidRDefault="007059E3" w:rsidP="007059E3">
      <w:pPr>
        <w:widowControl w:val="0"/>
        <w:autoSpaceDE w:val="0"/>
        <w:autoSpaceDN w:val="0"/>
        <w:adjustRightInd w:val="0"/>
        <w:rPr>
          <w:rFonts w:cs="Arial"/>
          <w:color w:val="262626"/>
        </w:rPr>
      </w:pPr>
      <w:r w:rsidRPr="005D6A18">
        <w:rPr>
          <w:rFonts w:cs="Arial"/>
          <w:color w:val="262626"/>
        </w:rPr>
        <w:t>Tragedy, comedy, and satyr plays were the theatrical forms.</w:t>
      </w:r>
    </w:p>
    <w:p w:rsidR="007059E3" w:rsidRPr="005D6A18" w:rsidRDefault="007059E3" w:rsidP="007059E3">
      <w:pPr>
        <w:widowControl w:val="0"/>
        <w:autoSpaceDE w:val="0"/>
        <w:autoSpaceDN w:val="0"/>
        <w:adjustRightInd w:val="0"/>
        <w:rPr>
          <w:rFonts w:cs="Arial"/>
          <w:color w:val="262626"/>
        </w:rPr>
      </w:pPr>
      <w:r w:rsidRPr="005D6A18">
        <w:rPr>
          <w:rFonts w:cs="Arial"/>
          <w:color w:val="262626"/>
        </w:rPr>
        <w:t>Tragedy and comedy were viewed as completely separate genres. Satyr plays dealt with the mythological subject in comic manner. Aristotle's Poetics sets out a thesis about the perfect structure for tragedy.</w:t>
      </w:r>
    </w:p>
    <w:p w:rsidR="00624B68" w:rsidRPr="005D6A18" w:rsidRDefault="00624B68" w:rsidP="007059E3">
      <w:pPr>
        <w:widowControl w:val="0"/>
        <w:autoSpaceDE w:val="0"/>
        <w:autoSpaceDN w:val="0"/>
        <w:adjustRightInd w:val="0"/>
        <w:rPr>
          <w:rFonts w:cs="Arial"/>
          <w:color w:val="262626"/>
        </w:rPr>
      </w:pPr>
    </w:p>
    <w:p w:rsidR="008B5B88" w:rsidRPr="005D6A18" w:rsidRDefault="00624B68" w:rsidP="00624B68">
      <w:pPr>
        <w:widowControl w:val="0"/>
        <w:autoSpaceDE w:val="0"/>
        <w:autoSpaceDN w:val="0"/>
        <w:adjustRightInd w:val="0"/>
        <w:spacing w:after="260"/>
        <w:rPr>
          <w:rFonts w:cs="Tahoma"/>
        </w:rPr>
      </w:pPr>
      <w:r w:rsidRPr="005D6A18">
        <w:rPr>
          <w:rFonts w:cs="Tahoma"/>
        </w:rPr>
        <w:t>The Ancient Greeks took their entertainment very seriously and used drama as a way of investigating the world they lived in, and what it meant to be human.</w:t>
      </w:r>
    </w:p>
    <w:p w:rsidR="007059E3" w:rsidRPr="005D6A18" w:rsidRDefault="007059E3" w:rsidP="007059E3">
      <w:pPr>
        <w:widowControl w:val="0"/>
        <w:autoSpaceDE w:val="0"/>
        <w:autoSpaceDN w:val="0"/>
        <w:adjustRightInd w:val="0"/>
        <w:rPr>
          <w:rFonts w:cs="Arial"/>
          <w:color w:val="262626"/>
        </w:rPr>
      </w:pPr>
      <w:r w:rsidRPr="005D6A18">
        <w:rPr>
          <w:rFonts w:cs="Arial"/>
          <w:b/>
          <w:bCs/>
          <w:color w:val="262626"/>
        </w:rPr>
        <w:t>Tragedy plays</w:t>
      </w:r>
    </w:p>
    <w:p w:rsidR="007059E3" w:rsidRPr="005D6A18" w:rsidRDefault="007059E3" w:rsidP="007059E3">
      <w:pPr>
        <w:widowControl w:val="0"/>
        <w:autoSpaceDE w:val="0"/>
        <w:autoSpaceDN w:val="0"/>
        <w:adjustRightInd w:val="0"/>
        <w:rPr>
          <w:rFonts w:cs="Arial"/>
          <w:color w:val="262626"/>
        </w:rPr>
      </w:pPr>
      <w:r w:rsidRPr="005D6A18">
        <w:rPr>
          <w:rFonts w:cs="Arial"/>
          <w:color w:val="262626"/>
        </w:rPr>
        <w:t>Thespis is considered to be the first Greek "actor" and originator of tragedy (which means "goat song", perhaps referring to goats sacrificed to Dionysus before performances, or to goat-skins worn by the performers.) However, his importance is disputed, and Thespis is sometimes listed as late as sixteenth in the chronological order of Greek tragedians.</w:t>
      </w:r>
    </w:p>
    <w:p w:rsidR="007059E3" w:rsidRPr="005D6A18" w:rsidRDefault="007059E3" w:rsidP="007059E3">
      <w:pPr>
        <w:widowControl w:val="0"/>
        <w:autoSpaceDE w:val="0"/>
        <w:autoSpaceDN w:val="0"/>
        <w:adjustRightInd w:val="0"/>
        <w:rPr>
          <w:rFonts w:cs="Arial"/>
          <w:color w:val="262626"/>
        </w:rPr>
      </w:pPr>
      <w:r w:rsidRPr="005D6A18">
        <w:rPr>
          <w:rFonts w:cs="Arial"/>
          <w:color w:val="262626"/>
        </w:rPr>
        <w:t xml:space="preserve">Aristotle's Poetics contain the earliest known theory about the origins of Greek theatre. He says that tragedy evolved from dithyrambs, songs sung in praise of Dionysus at the </w:t>
      </w:r>
      <w:proofErr w:type="spellStart"/>
      <w:r w:rsidRPr="005D6A18">
        <w:rPr>
          <w:rFonts w:cs="Arial"/>
          <w:color w:val="262626"/>
        </w:rPr>
        <w:t>Dionysia</w:t>
      </w:r>
      <w:proofErr w:type="spellEnd"/>
      <w:r w:rsidRPr="005D6A18">
        <w:rPr>
          <w:rFonts w:cs="Arial"/>
          <w:color w:val="262626"/>
        </w:rPr>
        <w:t xml:space="preserve"> each year. The dithyrambs may have begun as frenzied improvisations but in the 600s BC, the poet </w:t>
      </w:r>
      <w:proofErr w:type="spellStart"/>
      <w:r w:rsidRPr="005D6A18">
        <w:rPr>
          <w:rFonts w:cs="Arial"/>
          <w:color w:val="262626"/>
        </w:rPr>
        <w:t>Arion</w:t>
      </w:r>
      <w:proofErr w:type="spellEnd"/>
      <w:r w:rsidRPr="005D6A18">
        <w:rPr>
          <w:rFonts w:cs="Arial"/>
          <w:color w:val="262626"/>
        </w:rPr>
        <w:t xml:space="preserve"> is credited with developing the dithyramb into a formalized narrative sung by a chorus.</w:t>
      </w:r>
    </w:p>
    <w:p w:rsidR="007059E3" w:rsidRPr="005D6A18" w:rsidRDefault="007059E3" w:rsidP="007059E3">
      <w:pPr>
        <w:widowControl w:val="0"/>
        <w:autoSpaceDE w:val="0"/>
        <w:autoSpaceDN w:val="0"/>
        <w:adjustRightInd w:val="0"/>
        <w:rPr>
          <w:rFonts w:cs="Arial"/>
          <w:color w:val="262626"/>
        </w:rPr>
      </w:pPr>
      <w:r w:rsidRPr="005D6A18">
        <w:rPr>
          <w:rFonts w:cs="Arial"/>
          <w:color w:val="262626"/>
        </w:rPr>
        <w:t>Three well-known Greek tragedy playwrights of t</w:t>
      </w:r>
      <w:r w:rsidR="008B5B88" w:rsidRPr="005D6A18">
        <w:rPr>
          <w:rFonts w:cs="Arial"/>
          <w:color w:val="262626"/>
        </w:rPr>
        <w:t xml:space="preserve">he fifth century are Sophocles, </w:t>
      </w:r>
      <w:r w:rsidRPr="005D6A18">
        <w:rPr>
          <w:rFonts w:cs="Arial"/>
          <w:color w:val="262626"/>
        </w:rPr>
        <w:t>Euripides and Aeschylus.</w:t>
      </w:r>
    </w:p>
    <w:p w:rsidR="008B5B88" w:rsidRPr="005D6A18" w:rsidRDefault="008B5B88" w:rsidP="007059E3">
      <w:pPr>
        <w:widowControl w:val="0"/>
        <w:autoSpaceDE w:val="0"/>
        <w:autoSpaceDN w:val="0"/>
        <w:adjustRightInd w:val="0"/>
        <w:rPr>
          <w:rFonts w:cs="Arial"/>
          <w:color w:val="262626"/>
        </w:rPr>
      </w:pPr>
    </w:p>
    <w:p w:rsidR="00624B68" w:rsidRPr="005D6A18" w:rsidRDefault="00624B68" w:rsidP="00624B68">
      <w:pPr>
        <w:widowControl w:val="0"/>
        <w:autoSpaceDE w:val="0"/>
        <w:autoSpaceDN w:val="0"/>
        <w:adjustRightInd w:val="0"/>
        <w:spacing w:after="260"/>
        <w:rPr>
          <w:rFonts w:cs="Tahoma"/>
        </w:rPr>
      </w:pPr>
      <w:r w:rsidRPr="005D6A18">
        <w:rPr>
          <w:rFonts w:cs="Tahoma"/>
        </w:rPr>
        <w:t>Tragedy dealt with the big themes of love, loss, pride, the abuse of power and the fraught relationships between men and gods. Typically the main protagonist of a tragedy commits some terrible crime without realizing how foolish and arrogant he has been. Then, as he slowly realizes his error, the world crumbles around him. The three great playwrights of tragedy were Aeschylus, Sophocles, and Euripides.</w:t>
      </w:r>
    </w:p>
    <w:p w:rsidR="00624B68" w:rsidRPr="005D6A18" w:rsidRDefault="00624B68" w:rsidP="00624B68">
      <w:pPr>
        <w:rPr>
          <w:rFonts w:cs="Tahoma"/>
        </w:rPr>
      </w:pPr>
      <w:r w:rsidRPr="005D6A18">
        <w:rPr>
          <w:rFonts w:cs="Tahoma"/>
        </w:rPr>
        <w:t xml:space="preserve">Aristotle argued that tragedy cleansed the heart through pity and terror, purging us of our petty concerns and worries by making us aware that there can be nobility in suffering. He called this experience </w:t>
      </w:r>
      <w:r w:rsidRPr="005D6A18">
        <w:rPr>
          <w:rFonts w:cs="Tahoma"/>
          <w:b/>
        </w:rPr>
        <w:t>'catharsis'</w:t>
      </w:r>
      <w:r w:rsidRPr="005D6A18">
        <w:rPr>
          <w:rFonts w:cs="Tahoma"/>
        </w:rPr>
        <w:t>.</w:t>
      </w:r>
    </w:p>
    <w:p w:rsidR="00624B68" w:rsidRPr="005D6A18" w:rsidRDefault="00624B68" w:rsidP="007059E3">
      <w:pPr>
        <w:widowControl w:val="0"/>
        <w:autoSpaceDE w:val="0"/>
        <w:autoSpaceDN w:val="0"/>
        <w:adjustRightInd w:val="0"/>
        <w:rPr>
          <w:rFonts w:cs="Arial"/>
          <w:color w:val="262626"/>
        </w:rPr>
      </w:pPr>
    </w:p>
    <w:p w:rsidR="007059E3" w:rsidRPr="005D6A18" w:rsidRDefault="007059E3" w:rsidP="007059E3">
      <w:pPr>
        <w:widowControl w:val="0"/>
        <w:autoSpaceDE w:val="0"/>
        <w:autoSpaceDN w:val="0"/>
        <w:adjustRightInd w:val="0"/>
        <w:rPr>
          <w:rFonts w:cs="Arial"/>
          <w:color w:val="262626"/>
        </w:rPr>
      </w:pPr>
      <w:r w:rsidRPr="005D6A18">
        <w:rPr>
          <w:rFonts w:cs="Arial"/>
          <w:b/>
          <w:bCs/>
          <w:color w:val="262626"/>
        </w:rPr>
        <w:lastRenderedPageBreak/>
        <w:t>Comedy plays</w:t>
      </w:r>
    </w:p>
    <w:p w:rsidR="007059E3" w:rsidRPr="005D6A18" w:rsidRDefault="007059E3" w:rsidP="007059E3">
      <w:pPr>
        <w:widowControl w:val="0"/>
        <w:autoSpaceDE w:val="0"/>
        <w:autoSpaceDN w:val="0"/>
        <w:adjustRightInd w:val="0"/>
        <w:rPr>
          <w:rFonts w:cs="Arial"/>
          <w:color w:val="262626"/>
        </w:rPr>
      </w:pPr>
      <w:r w:rsidRPr="005D6A18">
        <w:rPr>
          <w:rFonts w:cs="Arial"/>
          <w:color w:val="262626"/>
        </w:rPr>
        <w:t xml:space="preserve">Comedy was also an important part of ancient Greek theatre. Comedy plays were derived from imitation; there are no traces of its origin. Aristophanes wrote most of the comedy plays. Out of these 11 plays survived - </w:t>
      </w:r>
      <w:proofErr w:type="spellStart"/>
      <w:r w:rsidRPr="005D6A18">
        <w:rPr>
          <w:rFonts w:cs="Arial"/>
          <w:color w:val="262626"/>
        </w:rPr>
        <w:t>Lysistrata</w:t>
      </w:r>
      <w:proofErr w:type="spellEnd"/>
      <w:r w:rsidRPr="005D6A18">
        <w:rPr>
          <w:rFonts w:cs="Arial"/>
          <w:color w:val="262626"/>
        </w:rPr>
        <w:t>, a humorous tale about a strong woman who leads a female coalition to end war in Greece.</w:t>
      </w:r>
    </w:p>
    <w:p w:rsidR="008B5B88" w:rsidRPr="005D6A18" w:rsidRDefault="008B5B88" w:rsidP="007059E3">
      <w:pPr>
        <w:widowControl w:val="0"/>
        <w:autoSpaceDE w:val="0"/>
        <w:autoSpaceDN w:val="0"/>
        <w:adjustRightInd w:val="0"/>
        <w:rPr>
          <w:rFonts w:cs="Arial"/>
          <w:color w:val="262626"/>
        </w:rPr>
      </w:pPr>
    </w:p>
    <w:p w:rsidR="007059E3" w:rsidRPr="005D6A18" w:rsidRDefault="007059E3" w:rsidP="007059E3">
      <w:pPr>
        <w:widowControl w:val="0"/>
        <w:autoSpaceDE w:val="0"/>
        <w:autoSpaceDN w:val="0"/>
        <w:adjustRightInd w:val="0"/>
        <w:rPr>
          <w:rFonts w:cs="Arial"/>
          <w:color w:val="262626"/>
        </w:rPr>
      </w:pPr>
      <w:r w:rsidRPr="005D6A18">
        <w:rPr>
          <w:rFonts w:cs="Arial"/>
          <w:b/>
          <w:bCs/>
          <w:color w:val="262626"/>
        </w:rPr>
        <w:t>Greek Theatre</w:t>
      </w:r>
    </w:p>
    <w:p w:rsidR="007059E3" w:rsidRPr="005D6A18" w:rsidRDefault="007059E3" w:rsidP="007059E3">
      <w:pPr>
        <w:widowControl w:val="0"/>
        <w:autoSpaceDE w:val="0"/>
        <w:autoSpaceDN w:val="0"/>
        <w:adjustRightInd w:val="0"/>
        <w:rPr>
          <w:rFonts w:cs="Arial"/>
          <w:color w:val="262626"/>
        </w:rPr>
      </w:pPr>
      <w:r w:rsidRPr="005D6A18">
        <w:rPr>
          <w:rFonts w:cs="Arial"/>
          <w:color w:val="262626"/>
        </w:rPr>
        <w:t xml:space="preserve">Theatre buildings were called a </w:t>
      </w:r>
      <w:proofErr w:type="spellStart"/>
      <w:r w:rsidRPr="005D6A18">
        <w:rPr>
          <w:rFonts w:cs="Arial"/>
          <w:color w:val="262626"/>
        </w:rPr>
        <w:t>theatron</w:t>
      </w:r>
      <w:proofErr w:type="spellEnd"/>
      <w:r w:rsidRPr="005D6A18">
        <w:rPr>
          <w:rFonts w:cs="Arial"/>
          <w:color w:val="262626"/>
        </w:rPr>
        <w:t xml:space="preserve">. The theaters were large, open-air structures constructed on the slopes of hills. They consisted of three main elements: the orchestra, the </w:t>
      </w:r>
      <w:proofErr w:type="spellStart"/>
      <w:r w:rsidRPr="005D6A18">
        <w:rPr>
          <w:rFonts w:cs="Arial"/>
          <w:color w:val="262626"/>
        </w:rPr>
        <w:t>skene</w:t>
      </w:r>
      <w:proofErr w:type="spellEnd"/>
      <w:r w:rsidRPr="005D6A18">
        <w:rPr>
          <w:rFonts w:cs="Arial"/>
          <w:color w:val="262626"/>
        </w:rPr>
        <w:t>, and the audience.</w:t>
      </w:r>
    </w:p>
    <w:p w:rsidR="007059E3" w:rsidRPr="005D6A18" w:rsidRDefault="007059E3" w:rsidP="007059E3">
      <w:pPr>
        <w:widowControl w:val="0"/>
        <w:autoSpaceDE w:val="0"/>
        <w:autoSpaceDN w:val="0"/>
        <w:adjustRightInd w:val="0"/>
        <w:rPr>
          <w:rFonts w:cs="Arial"/>
          <w:color w:val="262626"/>
          <w:u w:val="single" w:color="262626"/>
        </w:rPr>
      </w:pPr>
    </w:p>
    <w:p w:rsidR="007059E3" w:rsidRPr="005D6A18" w:rsidRDefault="007059E3" w:rsidP="007059E3">
      <w:pPr>
        <w:widowControl w:val="0"/>
        <w:autoSpaceDE w:val="0"/>
        <w:autoSpaceDN w:val="0"/>
        <w:adjustRightInd w:val="0"/>
        <w:rPr>
          <w:rFonts w:cs="Arial"/>
          <w:color w:val="262626"/>
          <w:u w:color="262626"/>
        </w:rPr>
      </w:pPr>
      <w:r w:rsidRPr="005D6A18">
        <w:rPr>
          <w:rFonts w:cs="Arial"/>
          <w:b/>
          <w:bCs/>
          <w:color w:val="262626"/>
          <w:u w:color="262626"/>
        </w:rPr>
        <w:t>Orchestra</w:t>
      </w:r>
      <w:r w:rsidRPr="005D6A18">
        <w:rPr>
          <w:rFonts w:cs="Arial"/>
          <w:color w:val="262626"/>
          <w:u w:color="262626"/>
        </w:rPr>
        <w:t>: A large circular or rectangular area at the center part of the theatre, where the play, dance, religious rites, acting used to take place.</w:t>
      </w:r>
    </w:p>
    <w:p w:rsidR="008B5B88" w:rsidRPr="005D6A18" w:rsidRDefault="008B5B88" w:rsidP="007059E3">
      <w:pPr>
        <w:widowControl w:val="0"/>
        <w:autoSpaceDE w:val="0"/>
        <w:autoSpaceDN w:val="0"/>
        <w:adjustRightInd w:val="0"/>
        <w:rPr>
          <w:rFonts w:cs="Arial"/>
          <w:color w:val="262626"/>
          <w:u w:color="262626"/>
        </w:rPr>
      </w:pPr>
    </w:p>
    <w:p w:rsidR="007059E3" w:rsidRPr="005D6A18" w:rsidRDefault="007059E3" w:rsidP="007059E3">
      <w:pPr>
        <w:widowControl w:val="0"/>
        <w:autoSpaceDE w:val="0"/>
        <w:autoSpaceDN w:val="0"/>
        <w:adjustRightInd w:val="0"/>
        <w:rPr>
          <w:rFonts w:cs="Arial"/>
          <w:color w:val="262626"/>
          <w:u w:color="262626"/>
        </w:rPr>
      </w:pPr>
      <w:proofErr w:type="spellStart"/>
      <w:r w:rsidRPr="005D6A18">
        <w:rPr>
          <w:rFonts w:cs="Arial"/>
          <w:b/>
          <w:bCs/>
          <w:color w:val="262626"/>
          <w:u w:color="262626"/>
        </w:rPr>
        <w:t>Skene</w:t>
      </w:r>
      <w:proofErr w:type="spellEnd"/>
      <w:r w:rsidRPr="005D6A18">
        <w:rPr>
          <w:rFonts w:cs="Arial"/>
          <w:color w:val="262626"/>
          <w:u w:color="262626"/>
        </w:rPr>
        <w:t xml:space="preserve">: A large rectangular building situated behind the orchestra, used as a backstage. Actors could change their costumes and masks. Earlier the </w:t>
      </w:r>
      <w:proofErr w:type="spellStart"/>
      <w:r w:rsidRPr="005D6A18">
        <w:rPr>
          <w:rFonts w:cs="Arial"/>
          <w:color w:val="262626"/>
          <w:u w:color="262626"/>
        </w:rPr>
        <w:t>skene</w:t>
      </w:r>
      <w:proofErr w:type="spellEnd"/>
      <w:r w:rsidRPr="005D6A18">
        <w:rPr>
          <w:rFonts w:cs="Arial"/>
          <w:color w:val="262626"/>
          <w:u w:color="262626"/>
        </w:rPr>
        <w:t xml:space="preserve"> was a tent or hut, later it became a permanent stone structure. These structures were sometimes painted to serve as backdrops.</w:t>
      </w:r>
    </w:p>
    <w:p w:rsidR="007059E3" w:rsidRPr="005D6A18" w:rsidRDefault="007059E3" w:rsidP="007059E3">
      <w:pPr>
        <w:widowControl w:val="0"/>
        <w:autoSpaceDE w:val="0"/>
        <w:autoSpaceDN w:val="0"/>
        <w:adjustRightInd w:val="0"/>
        <w:rPr>
          <w:rFonts w:cs="Arial"/>
          <w:color w:val="262626"/>
          <w:u w:color="262626"/>
        </w:rPr>
      </w:pPr>
      <w:r w:rsidRPr="005D6A18">
        <w:rPr>
          <w:rFonts w:cs="Arial"/>
          <w:color w:val="262626"/>
          <w:u w:color="262626"/>
        </w:rPr>
        <w:t>Rising from the circle of the orchestra was the audience. The theatres were originally built on a very large scale to accommodate the large number of people on stage, as well as the large number of people in the audience, up to fourteen thousand.</w:t>
      </w:r>
    </w:p>
    <w:p w:rsidR="008B5B88" w:rsidRPr="005D6A18" w:rsidRDefault="008B5B88" w:rsidP="007059E3">
      <w:pPr>
        <w:widowControl w:val="0"/>
        <w:autoSpaceDE w:val="0"/>
        <w:autoSpaceDN w:val="0"/>
        <w:adjustRightInd w:val="0"/>
        <w:rPr>
          <w:rFonts w:cs="Arial"/>
          <w:color w:val="262626"/>
          <w:u w:color="262626"/>
        </w:rPr>
      </w:pPr>
    </w:p>
    <w:p w:rsidR="007059E3" w:rsidRPr="005D6A18" w:rsidRDefault="007059E3" w:rsidP="007059E3">
      <w:pPr>
        <w:widowControl w:val="0"/>
        <w:autoSpaceDE w:val="0"/>
        <w:autoSpaceDN w:val="0"/>
        <w:adjustRightInd w:val="0"/>
        <w:rPr>
          <w:rFonts w:cs="Arial"/>
          <w:color w:val="262626"/>
          <w:u w:color="262626"/>
        </w:rPr>
      </w:pPr>
      <w:r w:rsidRPr="005D6A18">
        <w:rPr>
          <w:rFonts w:cs="Arial"/>
          <w:b/>
          <w:bCs/>
          <w:color w:val="262626"/>
          <w:u w:color="262626"/>
        </w:rPr>
        <w:t>Acting</w:t>
      </w:r>
    </w:p>
    <w:p w:rsidR="007059E3" w:rsidRPr="005D6A18" w:rsidRDefault="007059E3" w:rsidP="007059E3">
      <w:pPr>
        <w:widowControl w:val="0"/>
        <w:autoSpaceDE w:val="0"/>
        <w:autoSpaceDN w:val="0"/>
        <w:adjustRightInd w:val="0"/>
        <w:rPr>
          <w:rFonts w:cs="Arial"/>
          <w:color w:val="262626"/>
          <w:u w:color="262626"/>
        </w:rPr>
      </w:pPr>
      <w:r w:rsidRPr="005D6A18">
        <w:rPr>
          <w:rFonts w:cs="Arial"/>
          <w:color w:val="262626"/>
          <w:u w:color="262626"/>
        </w:rPr>
        <w:t xml:space="preserve">The cast of a Greek play in the </w:t>
      </w:r>
      <w:proofErr w:type="spellStart"/>
      <w:r w:rsidRPr="005D6A18">
        <w:rPr>
          <w:rFonts w:cs="Arial"/>
          <w:color w:val="262626"/>
          <w:u w:color="262626"/>
        </w:rPr>
        <w:t>Dionysia</w:t>
      </w:r>
      <w:proofErr w:type="spellEnd"/>
      <w:r w:rsidRPr="005D6A18">
        <w:rPr>
          <w:rFonts w:cs="Arial"/>
          <w:color w:val="262626"/>
          <w:u w:color="262626"/>
        </w:rPr>
        <w:t xml:space="preserve"> was comprised of amateurs, not professionals (all male).</w:t>
      </w:r>
    </w:p>
    <w:p w:rsidR="007059E3" w:rsidRPr="005D6A18" w:rsidRDefault="007059E3" w:rsidP="007059E3">
      <w:pPr>
        <w:widowControl w:val="0"/>
        <w:autoSpaceDE w:val="0"/>
        <w:autoSpaceDN w:val="0"/>
        <w:adjustRightInd w:val="0"/>
        <w:rPr>
          <w:rFonts w:cs="Arial"/>
          <w:color w:val="262626"/>
          <w:u w:color="262626"/>
        </w:rPr>
      </w:pPr>
      <w:r w:rsidRPr="005D6A18">
        <w:rPr>
          <w:rFonts w:cs="Arial"/>
          <w:color w:val="262626"/>
          <w:u w:color="262626"/>
        </w:rPr>
        <w:t>Ancient Greek actors had to gesture grandly so that the entire audience could see and hear the story. However most Greek theatres were cleverly constructed to transmit even the smallest sound to any seat.</w:t>
      </w:r>
    </w:p>
    <w:p w:rsidR="008B5B88" w:rsidRPr="005D6A18" w:rsidRDefault="008B5B88" w:rsidP="007059E3">
      <w:pPr>
        <w:widowControl w:val="0"/>
        <w:autoSpaceDE w:val="0"/>
        <w:autoSpaceDN w:val="0"/>
        <w:adjustRightInd w:val="0"/>
        <w:rPr>
          <w:rFonts w:cs="Arial"/>
          <w:color w:val="262626"/>
          <w:u w:color="262626"/>
        </w:rPr>
      </w:pPr>
    </w:p>
    <w:p w:rsidR="007059E3" w:rsidRPr="005D6A18" w:rsidRDefault="007059E3" w:rsidP="007059E3">
      <w:pPr>
        <w:widowControl w:val="0"/>
        <w:autoSpaceDE w:val="0"/>
        <w:autoSpaceDN w:val="0"/>
        <w:adjustRightInd w:val="0"/>
        <w:rPr>
          <w:rFonts w:cs="Arial"/>
          <w:color w:val="262626"/>
          <w:u w:color="262626"/>
        </w:rPr>
      </w:pPr>
      <w:r w:rsidRPr="005D6A18">
        <w:rPr>
          <w:rFonts w:cs="Arial"/>
          <w:b/>
          <w:bCs/>
          <w:color w:val="262626"/>
          <w:u w:color="262626"/>
        </w:rPr>
        <w:t>Costumes and Masks</w:t>
      </w:r>
    </w:p>
    <w:p w:rsidR="007059E3" w:rsidRPr="005D6A18" w:rsidRDefault="007059E3" w:rsidP="007059E3">
      <w:pPr>
        <w:widowControl w:val="0"/>
        <w:autoSpaceDE w:val="0"/>
        <w:autoSpaceDN w:val="0"/>
        <w:adjustRightInd w:val="0"/>
        <w:rPr>
          <w:rFonts w:cs="Arial"/>
          <w:color w:val="262626"/>
          <w:u w:color="262626"/>
        </w:rPr>
      </w:pPr>
      <w:r w:rsidRPr="005D6A18">
        <w:rPr>
          <w:rFonts w:cs="Arial"/>
          <w:color w:val="262626"/>
          <w:u w:color="262626"/>
        </w:rPr>
        <w:t>The actors were so far away from the audience that without the aid of exaggerated costumes and masks.</w:t>
      </w:r>
    </w:p>
    <w:p w:rsidR="007059E3" w:rsidRPr="005D6A18" w:rsidRDefault="007059E3" w:rsidP="007059E3">
      <w:pPr>
        <w:widowControl w:val="0"/>
        <w:autoSpaceDE w:val="0"/>
        <w:autoSpaceDN w:val="0"/>
        <w:adjustRightInd w:val="0"/>
        <w:rPr>
          <w:rFonts w:cs="Arial"/>
          <w:color w:val="262626"/>
          <w:u w:color="262626"/>
        </w:rPr>
      </w:pPr>
      <w:r w:rsidRPr="005D6A18">
        <w:rPr>
          <w:rFonts w:cs="Arial"/>
          <w:color w:val="262626"/>
          <w:u w:color="262626"/>
        </w:rPr>
        <w:t>The masks were made of linen or cork, so none have survived. Tragic masks carried mournful or pained expressions, while comic masks were smiling or leering.</w:t>
      </w:r>
    </w:p>
    <w:p w:rsidR="007059E3" w:rsidRPr="005D6A18" w:rsidRDefault="007059E3" w:rsidP="007059E3">
      <w:pPr>
        <w:widowControl w:val="0"/>
        <w:autoSpaceDE w:val="0"/>
        <w:autoSpaceDN w:val="0"/>
        <w:adjustRightInd w:val="0"/>
        <w:spacing w:after="260"/>
        <w:rPr>
          <w:rFonts w:cs="Tahoma"/>
        </w:rPr>
      </w:pPr>
      <w:r w:rsidRPr="005D6A18">
        <w:rPr>
          <w:rFonts w:cs="Arial"/>
          <w:color w:val="262626"/>
          <w:u w:color="262626"/>
        </w:rPr>
        <w:t>The shape of the mask amplified the actor's voice, making his words easier for the audience to hear.</w:t>
      </w:r>
    </w:p>
    <w:p w:rsidR="0068725B" w:rsidRPr="005D6A18" w:rsidRDefault="0068725B" w:rsidP="007059E3">
      <w:pPr>
        <w:rPr>
          <w:rFonts w:cs="Tahoma"/>
        </w:rPr>
      </w:pPr>
    </w:p>
    <w:p w:rsidR="00624B68" w:rsidRPr="005D6A18" w:rsidRDefault="00624B68" w:rsidP="007059E3">
      <w:pPr>
        <w:rPr>
          <w:rFonts w:cs="Tahoma"/>
        </w:rPr>
      </w:pPr>
    </w:p>
    <w:p w:rsidR="00624B68" w:rsidRPr="005D6A18" w:rsidRDefault="00624B68" w:rsidP="007059E3">
      <w:pPr>
        <w:rPr>
          <w:rFonts w:cs="Tahoma"/>
        </w:rPr>
      </w:pPr>
    </w:p>
    <w:p w:rsidR="005D6A18" w:rsidRDefault="005D6A18">
      <w:pPr>
        <w:rPr>
          <w:rFonts w:cs="Tahoma"/>
          <w:b/>
        </w:rPr>
      </w:pPr>
      <w:r>
        <w:rPr>
          <w:rFonts w:cs="Tahoma"/>
          <w:b/>
        </w:rPr>
        <w:br w:type="page"/>
      </w:r>
    </w:p>
    <w:p w:rsidR="0068725B" w:rsidRPr="005D6A18" w:rsidRDefault="0068725B" w:rsidP="007059E3">
      <w:pPr>
        <w:rPr>
          <w:rFonts w:cs="Tahoma"/>
        </w:rPr>
      </w:pPr>
      <w:r w:rsidRPr="005D6A18">
        <w:rPr>
          <w:rFonts w:cs="Tahoma"/>
          <w:b/>
        </w:rPr>
        <w:lastRenderedPageBreak/>
        <w:t xml:space="preserve">Introduction to Oedipus the </w:t>
      </w:r>
      <w:proofErr w:type="gramStart"/>
      <w:r w:rsidRPr="005D6A18">
        <w:rPr>
          <w:rFonts w:cs="Tahoma"/>
          <w:b/>
        </w:rPr>
        <w:t xml:space="preserve">King </w:t>
      </w:r>
      <w:r w:rsidR="00624B68" w:rsidRPr="005D6A18">
        <w:rPr>
          <w:rFonts w:cs="Tahoma"/>
          <w:b/>
        </w:rPr>
        <w:t xml:space="preserve"> (</w:t>
      </w:r>
      <w:proofErr w:type="gramEnd"/>
      <w:r w:rsidR="00624B68" w:rsidRPr="005D6A18">
        <w:rPr>
          <w:rFonts w:cs="Tahoma"/>
          <w:b/>
        </w:rPr>
        <w:t>Oedipus Rex)</w:t>
      </w:r>
      <w:r w:rsidR="00624B68" w:rsidRPr="005D6A18">
        <w:rPr>
          <w:rFonts w:cs="Tahoma"/>
        </w:rPr>
        <w:t xml:space="preserve"> There are a few names…</w:t>
      </w:r>
    </w:p>
    <w:p w:rsidR="0068725B" w:rsidRPr="005D6A18" w:rsidRDefault="0068725B" w:rsidP="0068725B">
      <w:pPr>
        <w:pStyle w:val="NormalWeb"/>
        <w:rPr>
          <w:rFonts w:asciiTheme="minorHAnsi" w:hAnsiTheme="minorHAnsi"/>
          <w:sz w:val="24"/>
          <w:szCs w:val="24"/>
        </w:rPr>
      </w:pPr>
      <w:r w:rsidRPr="005D6A18">
        <w:rPr>
          <w:rFonts w:asciiTheme="minorHAnsi" w:hAnsiTheme="minorHAnsi"/>
          <w:sz w:val="24"/>
          <w:szCs w:val="24"/>
        </w:rPr>
        <w:t xml:space="preserve">ABC’s </w:t>
      </w:r>
      <w:r w:rsidRPr="005D6A18">
        <w:rPr>
          <w:rFonts w:asciiTheme="minorHAnsi" w:hAnsiTheme="minorHAnsi"/>
          <w:i/>
          <w:iCs/>
          <w:sz w:val="24"/>
          <w:szCs w:val="24"/>
        </w:rPr>
        <w:t xml:space="preserve">Lost </w:t>
      </w:r>
      <w:r w:rsidRPr="005D6A18">
        <w:rPr>
          <w:rFonts w:asciiTheme="minorHAnsi" w:hAnsiTheme="minorHAnsi"/>
          <w:sz w:val="24"/>
          <w:szCs w:val="24"/>
        </w:rPr>
        <w:t xml:space="preserve">has been a cult television classic for much of the first decade of the twenty-first century. The show’s blogs, wikis, and fan pages perpetuate its phenomenal popularity even beyond the airing of its last episode. Why the critical acclaim and popular success? Much is due to the storyline, including dysfunctional families and apocalyptic prophecies, as well as to the show’s philosophical subtext, which includes the conflict between free will and fate and the duality within all men. </w:t>
      </w:r>
    </w:p>
    <w:p w:rsidR="0068725B" w:rsidRPr="005D6A18" w:rsidRDefault="0068725B" w:rsidP="0068725B">
      <w:pPr>
        <w:pStyle w:val="NormalWeb"/>
        <w:rPr>
          <w:rFonts w:asciiTheme="minorHAnsi" w:hAnsiTheme="minorHAnsi"/>
          <w:sz w:val="24"/>
          <w:szCs w:val="24"/>
        </w:rPr>
      </w:pPr>
      <w:r w:rsidRPr="005D6A18">
        <w:rPr>
          <w:rFonts w:asciiTheme="minorHAnsi" w:hAnsiTheme="minorHAnsi"/>
          <w:sz w:val="24"/>
          <w:szCs w:val="24"/>
        </w:rPr>
        <w:t xml:space="preserve">Fans of </w:t>
      </w:r>
      <w:r w:rsidRPr="005D6A18">
        <w:rPr>
          <w:rFonts w:asciiTheme="minorHAnsi" w:hAnsiTheme="minorHAnsi"/>
          <w:i/>
          <w:iCs/>
          <w:sz w:val="24"/>
          <w:szCs w:val="24"/>
        </w:rPr>
        <w:t xml:space="preserve">Lost </w:t>
      </w:r>
      <w:r w:rsidRPr="005D6A18">
        <w:rPr>
          <w:rFonts w:asciiTheme="minorHAnsi" w:hAnsiTheme="minorHAnsi"/>
          <w:sz w:val="24"/>
          <w:szCs w:val="24"/>
        </w:rPr>
        <w:t xml:space="preserve">will appreciate its striking parallels to </w:t>
      </w:r>
      <w:proofErr w:type="spellStart"/>
      <w:r w:rsidRPr="005D6A18">
        <w:rPr>
          <w:rFonts w:asciiTheme="minorHAnsi" w:hAnsiTheme="minorHAnsi"/>
          <w:sz w:val="24"/>
          <w:szCs w:val="24"/>
        </w:rPr>
        <w:t>Sophocles’s</w:t>
      </w:r>
      <w:proofErr w:type="spellEnd"/>
      <w:r w:rsidRPr="005D6A18">
        <w:rPr>
          <w:rFonts w:asciiTheme="minorHAnsi" w:hAnsiTheme="minorHAnsi"/>
          <w:sz w:val="24"/>
          <w:szCs w:val="24"/>
        </w:rPr>
        <w:t xml:space="preserve"> Oedipus Trilogy, the tragic tale of a man who believes he can escape his fate, only to find that his stubborn refusal to submit to his fate will have lasting impact on his home and family. The incestuous relationships, infanticides, fratricides, and suicides that follow are enough to compel and horrify the most demanding of contemporary audiences. </w:t>
      </w:r>
    </w:p>
    <w:p w:rsidR="0068725B" w:rsidRPr="005D6A18" w:rsidRDefault="0068725B" w:rsidP="0068725B">
      <w:pPr>
        <w:pStyle w:val="NormalWeb"/>
        <w:rPr>
          <w:rFonts w:asciiTheme="minorHAnsi" w:hAnsiTheme="minorHAnsi"/>
          <w:sz w:val="24"/>
          <w:szCs w:val="24"/>
        </w:rPr>
      </w:pPr>
      <w:r w:rsidRPr="005D6A18">
        <w:rPr>
          <w:rFonts w:asciiTheme="minorHAnsi" w:hAnsiTheme="minorHAnsi"/>
          <w:i/>
          <w:iCs/>
          <w:sz w:val="24"/>
          <w:szCs w:val="24"/>
        </w:rPr>
        <w:t xml:space="preserve">Oedipus the King, Oedipus at </w:t>
      </w:r>
      <w:proofErr w:type="spellStart"/>
      <w:r w:rsidRPr="005D6A18">
        <w:rPr>
          <w:rFonts w:asciiTheme="minorHAnsi" w:hAnsiTheme="minorHAnsi"/>
          <w:i/>
          <w:iCs/>
          <w:sz w:val="24"/>
          <w:szCs w:val="24"/>
        </w:rPr>
        <w:t>Colonus</w:t>
      </w:r>
      <w:proofErr w:type="spellEnd"/>
      <w:r w:rsidRPr="005D6A18">
        <w:rPr>
          <w:rFonts w:asciiTheme="minorHAnsi" w:hAnsiTheme="minorHAnsi"/>
          <w:i/>
          <w:iCs/>
          <w:sz w:val="24"/>
          <w:szCs w:val="24"/>
        </w:rPr>
        <w:t xml:space="preserve">, </w:t>
      </w:r>
      <w:r w:rsidRPr="005D6A18">
        <w:rPr>
          <w:rFonts w:asciiTheme="minorHAnsi" w:hAnsiTheme="minorHAnsi"/>
          <w:sz w:val="24"/>
          <w:szCs w:val="24"/>
        </w:rPr>
        <w:t xml:space="preserve">and </w:t>
      </w:r>
      <w:r w:rsidRPr="005D6A18">
        <w:rPr>
          <w:rFonts w:asciiTheme="minorHAnsi" w:hAnsiTheme="minorHAnsi"/>
          <w:i/>
          <w:iCs/>
          <w:sz w:val="24"/>
          <w:szCs w:val="24"/>
        </w:rPr>
        <w:t xml:space="preserve">Antigone </w:t>
      </w:r>
      <w:r w:rsidRPr="005D6A18">
        <w:rPr>
          <w:rFonts w:asciiTheme="minorHAnsi" w:hAnsiTheme="minorHAnsi"/>
          <w:sz w:val="24"/>
          <w:szCs w:val="24"/>
        </w:rPr>
        <w:t xml:space="preserve">will serve to connect you to the classic themes of fate, family, and free will. Whether you read one or all of </w:t>
      </w:r>
      <w:proofErr w:type="spellStart"/>
      <w:r w:rsidRPr="005D6A18">
        <w:rPr>
          <w:rFonts w:asciiTheme="minorHAnsi" w:hAnsiTheme="minorHAnsi"/>
          <w:sz w:val="24"/>
          <w:szCs w:val="24"/>
        </w:rPr>
        <w:t>Sophocles’s</w:t>
      </w:r>
      <w:proofErr w:type="spellEnd"/>
      <w:r w:rsidRPr="005D6A18">
        <w:rPr>
          <w:rFonts w:asciiTheme="minorHAnsi" w:hAnsiTheme="minorHAnsi"/>
          <w:sz w:val="24"/>
          <w:szCs w:val="24"/>
        </w:rPr>
        <w:t xml:space="preserve"> plays, they will come away with an awareness of the internal and external struggles linking the playwright’s time to our own. </w:t>
      </w:r>
    </w:p>
    <w:p w:rsidR="005D6A18" w:rsidRDefault="005D6A18" w:rsidP="0068725B">
      <w:pPr>
        <w:widowControl w:val="0"/>
        <w:autoSpaceDE w:val="0"/>
        <w:autoSpaceDN w:val="0"/>
        <w:adjustRightInd w:val="0"/>
        <w:rPr>
          <w:rFonts w:cs="Times New Roman"/>
          <w:b/>
          <w:i/>
        </w:rPr>
      </w:pPr>
    </w:p>
    <w:p w:rsidR="0068725B" w:rsidRPr="005D6A18" w:rsidRDefault="0068725B" w:rsidP="0068725B">
      <w:pPr>
        <w:widowControl w:val="0"/>
        <w:autoSpaceDE w:val="0"/>
        <w:autoSpaceDN w:val="0"/>
        <w:adjustRightInd w:val="0"/>
        <w:rPr>
          <w:rFonts w:cs="Times New Roman"/>
          <w:b/>
          <w:i/>
        </w:rPr>
      </w:pPr>
      <w:r w:rsidRPr="005D6A18">
        <w:rPr>
          <w:rFonts w:cs="Times New Roman"/>
          <w:b/>
          <w:i/>
        </w:rPr>
        <w:t>List of Characters</w:t>
      </w:r>
    </w:p>
    <w:p w:rsidR="0068725B" w:rsidRPr="005D6A18" w:rsidRDefault="0068725B" w:rsidP="0068725B">
      <w:pPr>
        <w:pStyle w:val="NormalWeb"/>
        <w:rPr>
          <w:rFonts w:asciiTheme="minorHAnsi" w:hAnsiTheme="minorHAnsi"/>
          <w:sz w:val="24"/>
          <w:szCs w:val="24"/>
        </w:rPr>
      </w:pPr>
      <w:r w:rsidRPr="005D6A18">
        <w:rPr>
          <w:rFonts w:asciiTheme="minorHAnsi" w:hAnsiTheme="minorHAnsi"/>
          <w:b/>
          <w:bCs/>
          <w:sz w:val="24"/>
          <w:szCs w:val="24"/>
        </w:rPr>
        <w:t xml:space="preserve">OEDIPUS </w:t>
      </w:r>
      <w:r w:rsidRPr="005D6A18">
        <w:rPr>
          <w:rFonts w:asciiTheme="minorHAnsi" w:hAnsiTheme="minorHAnsi"/>
          <w:sz w:val="24"/>
          <w:szCs w:val="24"/>
        </w:rPr>
        <w:t>king of Thebes</w:t>
      </w:r>
    </w:p>
    <w:p w:rsidR="0068725B" w:rsidRPr="005D6A18" w:rsidRDefault="0068725B" w:rsidP="0068725B">
      <w:pPr>
        <w:pStyle w:val="NormalWeb"/>
        <w:rPr>
          <w:rFonts w:asciiTheme="minorHAnsi" w:hAnsiTheme="minorHAnsi"/>
          <w:sz w:val="24"/>
          <w:szCs w:val="24"/>
        </w:rPr>
      </w:pPr>
      <w:r w:rsidRPr="005D6A18">
        <w:rPr>
          <w:rFonts w:asciiTheme="minorHAnsi" w:hAnsiTheme="minorHAnsi"/>
          <w:sz w:val="24"/>
          <w:szCs w:val="24"/>
        </w:rPr>
        <w:t xml:space="preserve"> </w:t>
      </w:r>
      <w:r w:rsidRPr="005D6A18">
        <w:rPr>
          <w:rFonts w:asciiTheme="minorHAnsi" w:hAnsiTheme="minorHAnsi"/>
          <w:b/>
          <w:bCs/>
          <w:sz w:val="24"/>
          <w:szCs w:val="24"/>
        </w:rPr>
        <w:t xml:space="preserve">CREON </w:t>
      </w:r>
      <w:r w:rsidRPr="005D6A18">
        <w:rPr>
          <w:rFonts w:asciiTheme="minorHAnsi" w:hAnsiTheme="minorHAnsi"/>
          <w:sz w:val="24"/>
          <w:szCs w:val="24"/>
        </w:rPr>
        <w:t xml:space="preserve">brother of </w:t>
      </w:r>
      <w:proofErr w:type="spellStart"/>
      <w:r w:rsidRPr="005D6A18">
        <w:rPr>
          <w:rFonts w:asciiTheme="minorHAnsi" w:hAnsiTheme="minorHAnsi"/>
          <w:sz w:val="24"/>
          <w:szCs w:val="24"/>
        </w:rPr>
        <w:t>Jocasta</w:t>
      </w:r>
      <w:proofErr w:type="spellEnd"/>
      <w:r w:rsidRPr="005D6A18">
        <w:rPr>
          <w:rFonts w:asciiTheme="minorHAnsi" w:hAnsiTheme="minorHAnsi"/>
          <w:sz w:val="24"/>
          <w:szCs w:val="24"/>
        </w:rPr>
        <w:t xml:space="preserve"> </w:t>
      </w:r>
    </w:p>
    <w:p w:rsidR="0068725B" w:rsidRPr="005D6A18" w:rsidRDefault="0068725B" w:rsidP="0068725B">
      <w:pPr>
        <w:pStyle w:val="NormalWeb"/>
        <w:rPr>
          <w:rFonts w:asciiTheme="minorHAnsi" w:hAnsiTheme="minorHAnsi"/>
          <w:sz w:val="24"/>
          <w:szCs w:val="24"/>
        </w:rPr>
      </w:pPr>
      <w:r w:rsidRPr="005D6A18">
        <w:rPr>
          <w:rFonts w:asciiTheme="minorHAnsi" w:hAnsiTheme="minorHAnsi"/>
          <w:b/>
          <w:bCs/>
          <w:sz w:val="24"/>
          <w:szCs w:val="24"/>
        </w:rPr>
        <w:t xml:space="preserve">TIRESIAS </w:t>
      </w:r>
      <w:r w:rsidRPr="005D6A18">
        <w:rPr>
          <w:rFonts w:asciiTheme="minorHAnsi" w:hAnsiTheme="minorHAnsi"/>
          <w:sz w:val="24"/>
          <w:szCs w:val="24"/>
        </w:rPr>
        <w:t xml:space="preserve">a blind prophet </w:t>
      </w:r>
    </w:p>
    <w:p w:rsidR="0068725B" w:rsidRPr="005D6A18" w:rsidRDefault="0068725B" w:rsidP="0068725B">
      <w:pPr>
        <w:pStyle w:val="NormalWeb"/>
        <w:rPr>
          <w:rFonts w:asciiTheme="minorHAnsi" w:hAnsiTheme="minorHAnsi"/>
          <w:sz w:val="24"/>
          <w:szCs w:val="24"/>
        </w:rPr>
      </w:pPr>
      <w:r w:rsidRPr="005D6A18">
        <w:rPr>
          <w:rFonts w:asciiTheme="minorHAnsi" w:hAnsiTheme="minorHAnsi"/>
          <w:b/>
          <w:bCs/>
          <w:sz w:val="24"/>
          <w:szCs w:val="24"/>
        </w:rPr>
        <w:t xml:space="preserve">JOCASTA </w:t>
      </w:r>
      <w:r w:rsidRPr="005D6A18">
        <w:rPr>
          <w:rFonts w:asciiTheme="minorHAnsi" w:hAnsiTheme="minorHAnsi"/>
          <w:sz w:val="24"/>
          <w:szCs w:val="24"/>
        </w:rPr>
        <w:t xml:space="preserve">wife of Oedipus </w:t>
      </w:r>
    </w:p>
    <w:p w:rsidR="0068725B" w:rsidRPr="005D6A18" w:rsidRDefault="0068725B" w:rsidP="0068725B">
      <w:pPr>
        <w:pStyle w:val="NormalWeb"/>
        <w:rPr>
          <w:rFonts w:asciiTheme="minorHAnsi" w:hAnsiTheme="minorHAnsi"/>
          <w:sz w:val="24"/>
          <w:szCs w:val="24"/>
        </w:rPr>
      </w:pPr>
      <w:r w:rsidRPr="005D6A18">
        <w:rPr>
          <w:rFonts w:asciiTheme="minorHAnsi" w:hAnsiTheme="minorHAnsi"/>
          <w:b/>
          <w:bCs/>
          <w:sz w:val="24"/>
          <w:szCs w:val="24"/>
        </w:rPr>
        <w:t xml:space="preserve">ANTIGONE </w:t>
      </w:r>
      <w:r w:rsidRPr="005D6A18">
        <w:rPr>
          <w:rFonts w:asciiTheme="minorHAnsi" w:hAnsiTheme="minorHAnsi"/>
          <w:sz w:val="24"/>
          <w:szCs w:val="24"/>
        </w:rPr>
        <w:t>daughter of Oedipus</w:t>
      </w:r>
    </w:p>
    <w:p w:rsidR="0068725B" w:rsidRPr="005D6A18" w:rsidRDefault="0068725B" w:rsidP="0068725B">
      <w:pPr>
        <w:pStyle w:val="NormalWeb"/>
        <w:rPr>
          <w:rFonts w:asciiTheme="minorHAnsi" w:hAnsiTheme="minorHAnsi"/>
          <w:sz w:val="24"/>
          <w:szCs w:val="24"/>
        </w:rPr>
      </w:pPr>
      <w:r w:rsidRPr="005D6A18">
        <w:rPr>
          <w:rFonts w:asciiTheme="minorHAnsi" w:hAnsiTheme="minorHAnsi"/>
          <w:sz w:val="24"/>
          <w:szCs w:val="24"/>
        </w:rPr>
        <w:t xml:space="preserve"> </w:t>
      </w:r>
      <w:r w:rsidRPr="005D6A18">
        <w:rPr>
          <w:rFonts w:asciiTheme="minorHAnsi" w:hAnsiTheme="minorHAnsi"/>
          <w:b/>
          <w:bCs/>
          <w:sz w:val="24"/>
          <w:szCs w:val="24"/>
        </w:rPr>
        <w:t xml:space="preserve">ISMENE </w:t>
      </w:r>
      <w:r w:rsidRPr="005D6A18">
        <w:rPr>
          <w:rFonts w:asciiTheme="minorHAnsi" w:hAnsiTheme="minorHAnsi"/>
          <w:sz w:val="24"/>
          <w:szCs w:val="24"/>
        </w:rPr>
        <w:t xml:space="preserve">daughter of Oedipus </w:t>
      </w:r>
    </w:p>
    <w:p w:rsidR="0068725B" w:rsidRPr="005D6A18" w:rsidRDefault="0068725B" w:rsidP="0068725B">
      <w:pPr>
        <w:pStyle w:val="NormalWeb"/>
        <w:rPr>
          <w:rFonts w:asciiTheme="minorHAnsi" w:hAnsiTheme="minorHAnsi"/>
          <w:sz w:val="24"/>
          <w:szCs w:val="24"/>
        </w:rPr>
      </w:pPr>
      <w:r w:rsidRPr="005D6A18">
        <w:rPr>
          <w:rFonts w:asciiTheme="minorHAnsi" w:hAnsiTheme="minorHAnsi"/>
          <w:b/>
          <w:bCs/>
          <w:sz w:val="24"/>
          <w:szCs w:val="24"/>
        </w:rPr>
        <w:t xml:space="preserve">POLYNEICES </w:t>
      </w:r>
      <w:r w:rsidRPr="005D6A18">
        <w:rPr>
          <w:rFonts w:asciiTheme="minorHAnsi" w:hAnsiTheme="minorHAnsi"/>
          <w:sz w:val="24"/>
          <w:szCs w:val="24"/>
        </w:rPr>
        <w:t xml:space="preserve">son of Oedipus </w:t>
      </w:r>
    </w:p>
    <w:p w:rsidR="0068725B" w:rsidRPr="005D6A18" w:rsidRDefault="0068725B" w:rsidP="0068725B">
      <w:pPr>
        <w:pStyle w:val="NormalWeb"/>
        <w:rPr>
          <w:rFonts w:asciiTheme="minorHAnsi" w:hAnsiTheme="minorHAnsi"/>
          <w:sz w:val="24"/>
          <w:szCs w:val="24"/>
        </w:rPr>
      </w:pPr>
      <w:r w:rsidRPr="005D6A18">
        <w:rPr>
          <w:rFonts w:asciiTheme="minorHAnsi" w:hAnsiTheme="minorHAnsi"/>
          <w:b/>
          <w:bCs/>
          <w:sz w:val="24"/>
          <w:szCs w:val="24"/>
        </w:rPr>
        <w:t xml:space="preserve">ETEOCLES </w:t>
      </w:r>
      <w:r w:rsidRPr="005D6A18">
        <w:rPr>
          <w:rFonts w:asciiTheme="minorHAnsi" w:hAnsiTheme="minorHAnsi"/>
          <w:sz w:val="24"/>
          <w:szCs w:val="24"/>
        </w:rPr>
        <w:t xml:space="preserve">son of Oedipus </w:t>
      </w:r>
    </w:p>
    <w:p w:rsidR="0068725B" w:rsidRPr="005D6A18" w:rsidRDefault="0068725B" w:rsidP="0068725B">
      <w:pPr>
        <w:pStyle w:val="NormalWeb"/>
        <w:rPr>
          <w:rFonts w:asciiTheme="minorHAnsi" w:hAnsiTheme="minorHAnsi"/>
          <w:sz w:val="24"/>
          <w:szCs w:val="24"/>
        </w:rPr>
      </w:pPr>
      <w:r w:rsidRPr="005D6A18">
        <w:rPr>
          <w:rFonts w:asciiTheme="minorHAnsi" w:hAnsiTheme="minorHAnsi"/>
          <w:b/>
          <w:bCs/>
          <w:sz w:val="24"/>
          <w:szCs w:val="24"/>
        </w:rPr>
        <w:t xml:space="preserve">THESEUS </w:t>
      </w:r>
      <w:r w:rsidRPr="005D6A18">
        <w:rPr>
          <w:rFonts w:asciiTheme="minorHAnsi" w:hAnsiTheme="minorHAnsi"/>
          <w:sz w:val="24"/>
          <w:szCs w:val="24"/>
        </w:rPr>
        <w:t xml:space="preserve">king of Athens </w:t>
      </w:r>
    </w:p>
    <w:p w:rsidR="0068725B" w:rsidRPr="005D6A18" w:rsidRDefault="0068725B" w:rsidP="0068725B">
      <w:pPr>
        <w:pStyle w:val="NormalWeb"/>
        <w:rPr>
          <w:rFonts w:asciiTheme="minorHAnsi" w:hAnsiTheme="minorHAnsi"/>
          <w:sz w:val="24"/>
          <w:szCs w:val="24"/>
        </w:rPr>
      </w:pPr>
      <w:r w:rsidRPr="005D6A18">
        <w:rPr>
          <w:rFonts w:asciiTheme="minorHAnsi" w:hAnsiTheme="minorHAnsi"/>
          <w:b/>
          <w:bCs/>
          <w:sz w:val="24"/>
          <w:szCs w:val="24"/>
        </w:rPr>
        <w:t xml:space="preserve">HAEMON </w:t>
      </w:r>
      <w:r w:rsidRPr="005D6A18">
        <w:rPr>
          <w:rFonts w:asciiTheme="minorHAnsi" w:hAnsiTheme="minorHAnsi"/>
          <w:sz w:val="24"/>
          <w:szCs w:val="24"/>
        </w:rPr>
        <w:t xml:space="preserve">son of Creon </w:t>
      </w:r>
    </w:p>
    <w:p w:rsidR="0068725B" w:rsidRPr="005D6A18" w:rsidRDefault="0068725B" w:rsidP="0068725B">
      <w:pPr>
        <w:pStyle w:val="NormalWeb"/>
        <w:rPr>
          <w:rFonts w:asciiTheme="minorHAnsi" w:hAnsiTheme="minorHAnsi"/>
          <w:sz w:val="24"/>
          <w:szCs w:val="24"/>
        </w:rPr>
      </w:pPr>
      <w:r w:rsidRPr="005D6A18">
        <w:rPr>
          <w:rFonts w:asciiTheme="minorHAnsi" w:hAnsiTheme="minorHAnsi"/>
          <w:b/>
          <w:bCs/>
          <w:sz w:val="24"/>
          <w:szCs w:val="24"/>
        </w:rPr>
        <w:t xml:space="preserve">EURYDICE </w:t>
      </w:r>
      <w:r w:rsidRPr="005D6A18">
        <w:rPr>
          <w:rFonts w:asciiTheme="minorHAnsi" w:hAnsiTheme="minorHAnsi"/>
          <w:sz w:val="24"/>
          <w:szCs w:val="24"/>
        </w:rPr>
        <w:t xml:space="preserve">wife of Creon </w:t>
      </w:r>
    </w:p>
    <w:p w:rsidR="0068725B" w:rsidRPr="005D6A18" w:rsidRDefault="0068725B" w:rsidP="0068725B">
      <w:pPr>
        <w:pStyle w:val="NormalWeb"/>
        <w:rPr>
          <w:rFonts w:asciiTheme="minorHAnsi" w:hAnsiTheme="minorHAnsi"/>
          <w:sz w:val="24"/>
          <w:szCs w:val="24"/>
        </w:rPr>
      </w:pPr>
      <w:r w:rsidRPr="005D6A18">
        <w:rPr>
          <w:rFonts w:asciiTheme="minorHAnsi" w:hAnsiTheme="minorHAnsi"/>
          <w:b/>
          <w:bCs/>
          <w:sz w:val="24"/>
          <w:szCs w:val="24"/>
        </w:rPr>
        <w:lastRenderedPageBreak/>
        <w:t xml:space="preserve">CHORUS </w:t>
      </w:r>
      <w:r w:rsidRPr="005D6A18">
        <w:rPr>
          <w:rFonts w:asciiTheme="minorHAnsi" w:hAnsiTheme="minorHAnsi"/>
          <w:sz w:val="24"/>
          <w:szCs w:val="24"/>
        </w:rPr>
        <w:t xml:space="preserve">of Theban Elders and </w:t>
      </w:r>
      <w:proofErr w:type="spellStart"/>
      <w:r w:rsidRPr="005D6A18">
        <w:rPr>
          <w:rFonts w:asciiTheme="minorHAnsi" w:hAnsiTheme="minorHAnsi"/>
          <w:sz w:val="24"/>
          <w:szCs w:val="24"/>
        </w:rPr>
        <w:t>Colonus</w:t>
      </w:r>
      <w:proofErr w:type="spellEnd"/>
      <w:r w:rsidRPr="005D6A18">
        <w:rPr>
          <w:rFonts w:asciiTheme="minorHAnsi" w:hAnsiTheme="minorHAnsi"/>
          <w:sz w:val="24"/>
          <w:szCs w:val="24"/>
        </w:rPr>
        <w:t xml:space="preserve"> Elders </w:t>
      </w:r>
    </w:p>
    <w:p w:rsidR="0068725B" w:rsidRPr="005D6A18" w:rsidRDefault="0068725B" w:rsidP="0068725B">
      <w:pPr>
        <w:pStyle w:val="NormalWeb"/>
        <w:rPr>
          <w:rFonts w:asciiTheme="minorHAnsi" w:hAnsiTheme="minorHAnsi"/>
          <w:sz w:val="24"/>
          <w:szCs w:val="24"/>
        </w:rPr>
      </w:pPr>
      <w:r w:rsidRPr="005D6A18">
        <w:rPr>
          <w:rFonts w:asciiTheme="minorHAnsi" w:hAnsiTheme="minorHAnsi"/>
          <w:b/>
          <w:bCs/>
          <w:sz w:val="24"/>
          <w:szCs w:val="24"/>
        </w:rPr>
        <w:t xml:space="preserve">CITIZENS </w:t>
      </w:r>
      <w:r w:rsidRPr="005D6A18">
        <w:rPr>
          <w:rFonts w:asciiTheme="minorHAnsi" w:hAnsiTheme="minorHAnsi"/>
          <w:sz w:val="24"/>
          <w:szCs w:val="24"/>
        </w:rPr>
        <w:t>of Thebes</w:t>
      </w:r>
    </w:p>
    <w:p w:rsidR="0068725B" w:rsidRPr="005D6A18" w:rsidRDefault="0068725B" w:rsidP="0068725B">
      <w:pPr>
        <w:pStyle w:val="NormalWeb"/>
        <w:rPr>
          <w:rFonts w:asciiTheme="minorHAnsi" w:hAnsiTheme="minorHAnsi"/>
          <w:sz w:val="24"/>
          <w:szCs w:val="24"/>
        </w:rPr>
      </w:pPr>
      <w:r w:rsidRPr="005D6A18">
        <w:rPr>
          <w:rFonts w:asciiTheme="minorHAnsi" w:hAnsiTheme="minorHAnsi"/>
          <w:sz w:val="24"/>
          <w:szCs w:val="24"/>
        </w:rPr>
        <w:t xml:space="preserve"> </w:t>
      </w:r>
      <w:r w:rsidRPr="005D6A18">
        <w:rPr>
          <w:rFonts w:asciiTheme="minorHAnsi" w:hAnsiTheme="minorHAnsi"/>
          <w:b/>
          <w:bCs/>
          <w:sz w:val="24"/>
          <w:szCs w:val="24"/>
        </w:rPr>
        <w:t xml:space="preserve">COUNTRYMAN </w:t>
      </w:r>
      <w:r w:rsidRPr="005D6A18">
        <w:rPr>
          <w:rFonts w:asciiTheme="minorHAnsi" w:hAnsiTheme="minorHAnsi"/>
          <w:sz w:val="24"/>
          <w:szCs w:val="24"/>
        </w:rPr>
        <w:t xml:space="preserve">of </w:t>
      </w:r>
      <w:proofErr w:type="spellStart"/>
      <w:r w:rsidRPr="005D6A18">
        <w:rPr>
          <w:rFonts w:asciiTheme="minorHAnsi" w:hAnsiTheme="minorHAnsi"/>
          <w:sz w:val="24"/>
          <w:szCs w:val="24"/>
        </w:rPr>
        <w:t>Colonus</w:t>
      </w:r>
      <w:proofErr w:type="spellEnd"/>
    </w:p>
    <w:p w:rsidR="0068725B" w:rsidRPr="005D6A18" w:rsidRDefault="0068725B" w:rsidP="0068725B">
      <w:pPr>
        <w:pStyle w:val="NormalWeb"/>
        <w:rPr>
          <w:rFonts w:asciiTheme="minorHAnsi" w:hAnsiTheme="minorHAnsi"/>
          <w:sz w:val="24"/>
          <w:szCs w:val="24"/>
        </w:rPr>
      </w:pPr>
      <w:r w:rsidRPr="005D6A18">
        <w:rPr>
          <w:rFonts w:asciiTheme="minorHAnsi" w:hAnsiTheme="minorHAnsi"/>
          <w:sz w:val="24"/>
          <w:szCs w:val="24"/>
        </w:rPr>
        <w:t xml:space="preserve"> </w:t>
      </w:r>
      <w:r w:rsidRPr="005D6A18">
        <w:rPr>
          <w:rFonts w:asciiTheme="minorHAnsi" w:hAnsiTheme="minorHAnsi"/>
          <w:b/>
          <w:bCs/>
          <w:sz w:val="24"/>
          <w:szCs w:val="24"/>
        </w:rPr>
        <w:t xml:space="preserve">PRIEST </w:t>
      </w:r>
      <w:r w:rsidRPr="005D6A18">
        <w:rPr>
          <w:rFonts w:asciiTheme="minorHAnsi" w:hAnsiTheme="minorHAnsi"/>
          <w:sz w:val="24"/>
          <w:szCs w:val="24"/>
        </w:rPr>
        <w:t>of Zeus</w:t>
      </w:r>
    </w:p>
    <w:p w:rsidR="0068725B" w:rsidRPr="005D6A18" w:rsidRDefault="0068725B" w:rsidP="0068725B">
      <w:pPr>
        <w:pStyle w:val="NormalWeb"/>
        <w:rPr>
          <w:rFonts w:asciiTheme="minorHAnsi" w:hAnsiTheme="minorHAnsi"/>
          <w:sz w:val="24"/>
          <w:szCs w:val="24"/>
        </w:rPr>
      </w:pPr>
      <w:r w:rsidRPr="005D6A18">
        <w:rPr>
          <w:rFonts w:asciiTheme="minorHAnsi" w:hAnsiTheme="minorHAnsi"/>
          <w:b/>
          <w:bCs/>
          <w:sz w:val="24"/>
          <w:szCs w:val="24"/>
        </w:rPr>
        <w:t xml:space="preserve">OLD SHEPHERD </w:t>
      </w:r>
    </w:p>
    <w:p w:rsidR="0068725B" w:rsidRPr="005D6A18" w:rsidRDefault="0068725B" w:rsidP="0068725B">
      <w:pPr>
        <w:pStyle w:val="NormalWeb"/>
        <w:rPr>
          <w:rFonts w:asciiTheme="minorHAnsi" w:hAnsiTheme="minorHAnsi"/>
          <w:sz w:val="24"/>
          <w:szCs w:val="24"/>
        </w:rPr>
      </w:pPr>
      <w:r w:rsidRPr="005D6A18">
        <w:rPr>
          <w:rFonts w:asciiTheme="minorHAnsi" w:hAnsiTheme="minorHAnsi"/>
          <w:b/>
          <w:bCs/>
          <w:sz w:val="24"/>
          <w:szCs w:val="24"/>
        </w:rPr>
        <w:t xml:space="preserve">PALACE OFFICIALS, ATTENDANTS, SERVANTS, </w:t>
      </w:r>
      <w:r w:rsidRPr="005D6A18">
        <w:rPr>
          <w:rFonts w:asciiTheme="minorHAnsi" w:hAnsiTheme="minorHAnsi"/>
          <w:sz w:val="24"/>
          <w:szCs w:val="24"/>
        </w:rPr>
        <w:t xml:space="preserve">and </w:t>
      </w:r>
      <w:r w:rsidRPr="005D6A18">
        <w:rPr>
          <w:rFonts w:asciiTheme="minorHAnsi" w:hAnsiTheme="minorHAnsi"/>
          <w:b/>
          <w:bCs/>
          <w:sz w:val="24"/>
          <w:szCs w:val="24"/>
        </w:rPr>
        <w:t xml:space="preserve">MESSENGERS </w:t>
      </w:r>
    </w:p>
    <w:p w:rsidR="0068725B" w:rsidRPr="005D6A18" w:rsidRDefault="0068725B" w:rsidP="0068725B">
      <w:pPr>
        <w:pStyle w:val="NormalWeb"/>
        <w:rPr>
          <w:rFonts w:asciiTheme="minorHAnsi" w:hAnsiTheme="minorHAnsi"/>
          <w:sz w:val="24"/>
          <w:szCs w:val="24"/>
        </w:rPr>
      </w:pPr>
      <w:r w:rsidRPr="005D6A18">
        <w:rPr>
          <w:rFonts w:asciiTheme="minorHAnsi" w:hAnsiTheme="minorHAnsi"/>
          <w:b/>
          <w:bCs/>
          <w:sz w:val="24"/>
          <w:szCs w:val="24"/>
        </w:rPr>
        <w:t xml:space="preserve">SOLDIERS </w:t>
      </w:r>
      <w:r w:rsidRPr="005D6A18">
        <w:rPr>
          <w:rFonts w:asciiTheme="minorHAnsi" w:hAnsiTheme="minorHAnsi"/>
          <w:sz w:val="24"/>
          <w:szCs w:val="24"/>
        </w:rPr>
        <w:t xml:space="preserve">and </w:t>
      </w:r>
      <w:r w:rsidRPr="005D6A18">
        <w:rPr>
          <w:rFonts w:asciiTheme="minorHAnsi" w:hAnsiTheme="minorHAnsi"/>
          <w:b/>
          <w:bCs/>
          <w:sz w:val="24"/>
          <w:szCs w:val="24"/>
        </w:rPr>
        <w:t xml:space="preserve">BODYGUARDS </w:t>
      </w:r>
    </w:p>
    <w:p w:rsidR="0068725B" w:rsidRPr="005D6A18" w:rsidRDefault="0068725B" w:rsidP="007059E3"/>
    <w:p w:rsidR="0068725B" w:rsidRPr="005D6A18" w:rsidRDefault="0068725B" w:rsidP="007059E3">
      <w:r w:rsidRPr="005D6A18">
        <w:t>In order to learn more, let us do some background information!</w:t>
      </w:r>
    </w:p>
    <w:p w:rsidR="0068725B" w:rsidRPr="005D6A18" w:rsidRDefault="0068725B" w:rsidP="0068725B">
      <w:pPr>
        <w:pStyle w:val="ListParagraph"/>
        <w:numPr>
          <w:ilvl w:val="0"/>
          <w:numId w:val="1"/>
        </w:numPr>
      </w:pPr>
      <w:r w:rsidRPr="005D6A18">
        <w:t>Find Athens and Thebes on a map</w:t>
      </w:r>
    </w:p>
    <w:p w:rsidR="00D71142" w:rsidRPr="005D6A18" w:rsidRDefault="00D71142" w:rsidP="00D71142">
      <w:pPr>
        <w:pStyle w:val="NormalWeb"/>
        <w:numPr>
          <w:ilvl w:val="0"/>
          <w:numId w:val="1"/>
        </w:numPr>
        <w:rPr>
          <w:rFonts w:asciiTheme="minorHAnsi" w:hAnsiTheme="minorHAnsi"/>
          <w:sz w:val="24"/>
          <w:szCs w:val="24"/>
        </w:rPr>
      </w:pPr>
      <w:r w:rsidRPr="005D6A18">
        <w:rPr>
          <w:rFonts w:asciiTheme="minorHAnsi" w:hAnsiTheme="minorHAnsi"/>
          <w:sz w:val="24"/>
          <w:szCs w:val="24"/>
        </w:rPr>
        <w:t xml:space="preserve">Watch this video, </w:t>
      </w:r>
      <w:hyperlink r:id="rId8" w:history="1">
        <w:r w:rsidRPr="005D6A18">
          <w:rPr>
            <w:rStyle w:val="Hyperlink"/>
            <w:rFonts w:asciiTheme="minorHAnsi" w:hAnsiTheme="minorHAnsi"/>
            <w:sz w:val="24"/>
            <w:szCs w:val="24"/>
          </w:rPr>
          <w:t>http://www.youtube.com/watch?v=aSRLK7SogvE</w:t>
        </w:r>
      </w:hyperlink>
      <w:r w:rsidRPr="005D6A18">
        <w:rPr>
          <w:rFonts w:asciiTheme="minorHAnsi" w:hAnsiTheme="minorHAnsi"/>
          <w:sz w:val="24"/>
          <w:szCs w:val="24"/>
        </w:rPr>
        <w:t xml:space="preserve"> (An Introduction to Greek Theatre) and this video </w:t>
      </w:r>
      <w:hyperlink r:id="rId9" w:history="1">
        <w:r w:rsidRPr="005D6A18">
          <w:rPr>
            <w:rStyle w:val="Hyperlink"/>
            <w:rFonts w:asciiTheme="minorHAnsi" w:hAnsiTheme="minorHAnsi"/>
            <w:sz w:val="24"/>
            <w:szCs w:val="24"/>
          </w:rPr>
          <w:t>http://www.youtube.com/watch?v=RK-dbLiaGvU</w:t>
        </w:r>
      </w:hyperlink>
      <w:r w:rsidRPr="005D6A18">
        <w:rPr>
          <w:rFonts w:asciiTheme="minorHAnsi" w:hAnsiTheme="minorHAnsi"/>
          <w:sz w:val="24"/>
          <w:szCs w:val="24"/>
        </w:rPr>
        <w:t xml:space="preserve"> (Greek Theatre Tragedy and Comedy) Have at least 15 things you have learned and write these down in your own words.</w:t>
      </w:r>
      <w:r w:rsidR="00624B68" w:rsidRPr="005D6A18">
        <w:rPr>
          <w:rFonts w:asciiTheme="minorHAnsi" w:hAnsiTheme="minorHAnsi"/>
          <w:sz w:val="24"/>
          <w:szCs w:val="24"/>
        </w:rPr>
        <w:t xml:space="preserve"> (15)</w:t>
      </w:r>
    </w:p>
    <w:p w:rsidR="00D71142" w:rsidRPr="005D6A18" w:rsidRDefault="00D71142" w:rsidP="00D71142">
      <w:pPr>
        <w:pStyle w:val="NormalWeb"/>
        <w:numPr>
          <w:ilvl w:val="0"/>
          <w:numId w:val="3"/>
        </w:numPr>
        <w:spacing w:line="480" w:lineRule="auto"/>
        <w:ind w:left="714" w:hanging="357"/>
        <w:rPr>
          <w:rFonts w:asciiTheme="minorHAnsi" w:hAnsiTheme="minorHAnsi"/>
          <w:sz w:val="24"/>
          <w:szCs w:val="24"/>
        </w:rPr>
      </w:pPr>
    </w:p>
    <w:p w:rsidR="00D71142" w:rsidRPr="005D6A18" w:rsidRDefault="00D71142" w:rsidP="00D71142">
      <w:pPr>
        <w:pStyle w:val="NormalWeb"/>
        <w:numPr>
          <w:ilvl w:val="0"/>
          <w:numId w:val="3"/>
        </w:numPr>
        <w:spacing w:line="480" w:lineRule="auto"/>
        <w:ind w:left="714" w:hanging="357"/>
        <w:rPr>
          <w:rFonts w:asciiTheme="minorHAnsi" w:hAnsiTheme="minorHAnsi"/>
          <w:sz w:val="24"/>
          <w:szCs w:val="24"/>
        </w:rPr>
      </w:pPr>
    </w:p>
    <w:p w:rsidR="00D71142" w:rsidRPr="005D6A18" w:rsidRDefault="00D71142" w:rsidP="00D71142">
      <w:pPr>
        <w:pStyle w:val="NormalWeb"/>
        <w:numPr>
          <w:ilvl w:val="0"/>
          <w:numId w:val="3"/>
        </w:numPr>
        <w:spacing w:line="480" w:lineRule="auto"/>
        <w:ind w:left="714" w:hanging="357"/>
        <w:rPr>
          <w:rFonts w:asciiTheme="minorHAnsi" w:hAnsiTheme="minorHAnsi"/>
          <w:sz w:val="24"/>
          <w:szCs w:val="24"/>
        </w:rPr>
      </w:pPr>
    </w:p>
    <w:p w:rsidR="00D71142" w:rsidRPr="005D6A18" w:rsidRDefault="00D71142" w:rsidP="00D71142">
      <w:pPr>
        <w:pStyle w:val="NormalWeb"/>
        <w:numPr>
          <w:ilvl w:val="0"/>
          <w:numId w:val="3"/>
        </w:numPr>
        <w:spacing w:line="480" w:lineRule="auto"/>
        <w:ind w:left="714" w:hanging="357"/>
        <w:rPr>
          <w:rFonts w:asciiTheme="minorHAnsi" w:hAnsiTheme="minorHAnsi"/>
          <w:sz w:val="24"/>
          <w:szCs w:val="24"/>
        </w:rPr>
      </w:pPr>
    </w:p>
    <w:p w:rsidR="00D71142" w:rsidRPr="005D6A18" w:rsidRDefault="00D71142" w:rsidP="00D71142">
      <w:pPr>
        <w:pStyle w:val="NormalWeb"/>
        <w:numPr>
          <w:ilvl w:val="0"/>
          <w:numId w:val="3"/>
        </w:numPr>
        <w:spacing w:line="480" w:lineRule="auto"/>
        <w:ind w:left="714" w:hanging="357"/>
        <w:rPr>
          <w:rFonts w:asciiTheme="minorHAnsi" w:hAnsiTheme="minorHAnsi"/>
          <w:sz w:val="24"/>
          <w:szCs w:val="24"/>
        </w:rPr>
      </w:pPr>
    </w:p>
    <w:p w:rsidR="00D71142" w:rsidRPr="005D6A18" w:rsidRDefault="00D71142" w:rsidP="00D71142">
      <w:pPr>
        <w:pStyle w:val="NormalWeb"/>
        <w:numPr>
          <w:ilvl w:val="0"/>
          <w:numId w:val="3"/>
        </w:numPr>
        <w:spacing w:line="480" w:lineRule="auto"/>
        <w:ind w:left="714" w:hanging="357"/>
        <w:rPr>
          <w:rFonts w:asciiTheme="minorHAnsi" w:hAnsiTheme="minorHAnsi"/>
          <w:sz w:val="24"/>
          <w:szCs w:val="24"/>
        </w:rPr>
      </w:pPr>
    </w:p>
    <w:p w:rsidR="00D71142" w:rsidRPr="005D6A18" w:rsidRDefault="00D71142" w:rsidP="00D71142">
      <w:pPr>
        <w:pStyle w:val="NormalWeb"/>
        <w:numPr>
          <w:ilvl w:val="0"/>
          <w:numId w:val="3"/>
        </w:numPr>
        <w:spacing w:line="480" w:lineRule="auto"/>
        <w:ind w:left="714" w:hanging="357"/>
        <w:rPr>
          <w:rFonts w:asciiTheme="minorHAnsi" w:hAnsiTheme="minorHAnsi"/>
          <w:sz w:val="24"/>
          <w:szCs w:val="24"/>
        </w:rPr>
      </w:pPr>
    </w:p>
    <w:p w:rsidR="00D71142" w:rsidRPr="005D6A18" w:rsidRDefault="00D71142" w:rsidP="00D71142">
      <w:pPr>
        <w:pStyle w:val="NormalWeb"/>
        <w:numPr>
          <w:ilvl w:val="0"/>
          <w:numId w:val="3"/>
        </w:numPr>
        <w:spacing w:line="480" w:lineRule="auto"/>
        <w:ind w:left="714" w:hanging="357"/>
        <w:rPr>
          <w:rFonts w:asciiTheme="minorHAnsi" w:hAnsiTheme="minorHAnsi"/>
          <w:sz w:val="24"/>
          <w:szCs w:val="24"/>
        </w:rPr>
      </w:pPr>
    </w:p>
    <w:p w:rsidR="00D71142" w:rsidRPr="005D6A18" w:rsidRDefault="00D71142" w:rsidP="00D71142">
      <w:pPr>
        <w:pStyle w:val="NormalWeb"/>
        <w:numPr>
          <w:ilvl w:val="0"/>
          <w:numId w:val="3"/>
        </w:numPr>
        <w:spacing w:line="480" w:lineRule="auto"/>
        <w:ind w:left="714" w:hanging="357"/>
        <w:rPr>
          <w:rFonts w:asciiTheme="minorHAnsi" w:hAnsiTheme="minorHAnsi"/>
          <w:sz w:val="24"/>
          <w:szCs w:val="24"/>
        </w:rPr>
      </w:pPr>
    </w:p>
    <w:p w:rsidR="00D71142" w:rsidRPr="005D6A18" w:rsidRDefault="00D71142" w:rsidP="00D71142">
      <w:pPr>
        <w:pStyle w:val="NormalWeb"/>
        <w:numPr>
          <w:ilvl w:val="0"/>
          <w:numId w:val="3"/>
        </w:numPr>
        <w:spacing w:line="480" w:lineRule="auto"/>
        <w:ind w:left="714" w:hanging="357"/>
        <w:rPr>
          <w:rFonts w:asciiTheme="minorHAnsi" w:hAnsiTheme="minorHAnsi"/>
          <w:sz w:val="24"/>
          <w:szCs w:val="24"/>
        </w:rPr>
      </w:pPr>
    </w:p>
    <w:p w:rsidR="00D71142" w:rsidRPr="005D6A18" w:rsidRDefault="00D71142" w:rsidP="00D71142">
      <w:pPr>
        <w:pStyle w:val="NormalWeb"/>
        <w:numPr>
          <w:ilvl w:val="0"/>
          <w:numId w:val="3"/>
        </w:numPr>
        <w:spacing w:line="480" w:lineRule="auto"/>
        <w:ind w:left="714" w:hanging="357"/>
        <w:rPr>
          <w:rFonts w:asciiTheme="minorHAnsi" w:hAnsiTheme="minorHAnsi"/>
          <w:sz w:val="24"/>
          <w:szCs w:val="24"/>
        </w:rPr>
      </w:pPr>
    </w:p>
    <w:p w:rsidR="00D71142" w:rsidRPr="005D6A18" w:rsidRDefault="00D71142" w:rsidP="00D71142">
      <w:pPr>
        <w:pStyle w:val="NormalWeb"/>
        <w:numPr>
          <w:ilvl w:val="0"/>
          <w:numId w:val="3"/>
        </w:numPr>
        <w:spacing w:line="480" w:lineRule="auto"/>
        <w:ind w:left="714" w:hanging="357"/>
        <w:rPr>
          <w:rFonts w:asciiTheme="minorHAnsi" w:hAnsiTheme="minorHAnsi"/>
          <w:sz w:val="24"/>
          <w:szCs w:val="24"/>
        </w:rPr>
      </w:pPr>
    </w:p>
    <w:p w:rsidR="00D71142" w:rsidRPr="005D6A18" w:rsidRDefault="00D71142" w:rsidP="00D71142">
      <w:pPr>
        <w:pStyle w:val="NormalWeb"/>
        <w:numPr>
          <w:ilvl w:val="0"/>
          <w:numId w:val="3"/>
        </w:numPr>
        <w:spacing w:line="480" w:lineRule="auto"/>
        <w:ind w:left="714" w:hanging="357"/>
        <w:rPr>
          <w:rFonts w:asciiTheme="minorHAnsi" w:hAnsiTheme="minorHAnsi"/>
          <w:sz w:val="24"/>
          <w:szCs w:val="24"/>
        </w:rPr>
      </w:pPr>
    </w:p>
    <w:p w:rsidR="00D71142" w:rsidRPr="005D6A18" w:rsidRDefault="00D71142" w:rsidP="00D71142">
      <w:pPr>
        <w:pStyle w:val="NormalWeb"/>
        <w:numPr>
          <w:ilvl w:val="0"/>
          <w:numId w:val="3"/>
        </w:numPr>
        <w:spacing w:line="480" w:lineRule="auto"/>
        <w:ind w:left="714" w:hanging="357"/>
        <w:rPr>
          <w:rFonts w:asciiTheme="minorHAnsi" w:hAnsiTheme="minorHAnsi"/>
          <w:sz w:val="24"/>
          <w:szCs w:val="24"/>
        </w:rPr>
      </w:pPr>
    </w:p>
    <w:p w:rsidR="00D71142" w:rsidRPr="005D6A18" w:rsidRDefault="00D71142" w:rsidP="00D71142">
      <w:pPr>
        <w:pStyle w:val="NormalWeb"/>
        <w:numPr>
          <w:ilvl w:val="0"/>
          <w:numId w:val="3"/>
        </w:numPr>
        <w:spacing w:line="480" w:lineRule="auto"/>
        <w:ind w:left="714" w:hanging="357"/>
        <w:rPr>
          <w:rFonts w:asciiTheme="minorHAnsi" w:hAnsiTheme="minorHAnsi"/>
          <w:sz w:val="24"/>
          <w:szCs w:val="24"/>
        </w:rPr>
      </w:pPr>
    </w:p>
    <w:p w:rsidR="00D71142" w:rsidRPr="005D6A18" w:rsidRDefault="00D71142" w:rsidP="00D71142">
      <w:pPr>
        <w:pStyle w:val="NormalWeb"/>
        <w:numPr>
          <w:ilvl w:val="0"/>
          <w:numId w:val="1"/>
        </w:numPr>
        <w:rPr>
          <w:rFonts w:asciiTheme="minorHAnsi" w:hAnsiTheme="minorHAnsi"/>
          <w:sz w:val="24"/>
          <w:szCs w:val="24"/>
        </w:rPr>
      </w:pPr>
      <w:r w:rsidRPr="005D6A18">
        <w:rPr>
          <w:rFonts w:asciiTheme="minorHAnsi" w:hAnsiTheme="minorHAnsi"/>
          <w:sz w:val="24"/>
          <w:szCs w:val="24"/>
        </w:rPr>
        <w:t xml:space="preserve">Please know what a Greek Chorus is by </w:t>
      </w:r>
      <w:r w:rsidR="009953C4" w:rsidRPr="005D6A18">
        <w:rPr>
          <w:rFonts w:asciiTheme="minorHAnsi" w:hAnsiTheme="minorHAnsi"/>
          <w:sz w:val="24"/>
          <w:szCs w:val="24"/>
        </w:rPr>
        <w:t xml:space="preserve">giving a definition here: </w:t>
      </w:r>
    </w:p>
    <w:p w:rsidR="009953C4" w:rsidRPr="005D6A18" w:rsidRDefault="009953C4" w:rsidP="009953C4">
      <w:pPr>
        <w:pStyle w:val="NormalWeb"/>
        <w:rPr>
          <w:rFonts w:asciiTheme="minorHAnsi" w:hAnsiTheme="minorHAnsi"/>
          <w:sz w:val="24"/>
          <w:szCs w:val="24"/>
        </w:rPr>
      </w:pPr>
    </w:p>
    <w:p w:rsidR="00624B68" w:rsidRPr="005D6A18" w:rsidRDefault="00624B68" w:rsidP="009953C4">
      <w:pPr>
        <w:pStyle w:val="NormalWeb"/>
        <w:rPr>
          <w:rFonts w:asciiTheme="minorHAnsi" w:hAnsiTheme="minorHAnsi"/>
          <w:sz w:val="24"/>
          <w:szCs w:val="24"/>
        </w:rPr>
      </w:pPr>
    </w:p>
    <w:p w:rsidR="009953C4" w:rsidRPr="005D6A18" w:rsidRDefault="009953C4" w:rsidP="0068725B">
      <w:pPr>
        <w:pStyle w:val="ListParagraph"/>
        <w:numPr>
          <w:ilvl w:val="0"/>
          <w:numId w:val="1"/>
        </w:numPr>
      </w:pPr>
      <w:r w:rsidRPr="005D6A18">
        <w:t xml:space="preserve">Take a look at some other modern films with a chorus that comments on the action: </w:t>
      </w:r>
    </w:p>
    <w:p w:rsidR="009953C4" w:rsidRPr="005D6A18" w:rsidRDefault="009953C4" w:rsidP="009953C4"/>
    <w:p w:rsidR="0068725B" w:rsidRPr="005D6A18" w:rsidRDefault="009953C4" w:rsidP="009953C4">
      <w:pPr>
        <w:pStyle w:val="ListParagraph"/>
        <w:numPr>
          <w:ilvl w:val="0"/>
          <w:numId w:val="3"/>
        </w:numPr>
      </w:pPr>
      <w:r w:rsidRPr="005D6A18">
        <w:t xml:space="preserve">Hercules – The Gospel Truth </w:t>
      </w:r>
      <w:hyperlink r:id="rId10" w:history="1">
        <w:r w:rsidRPr="005D6A18">
          <w:rPr>
            <w:rStyle w:val="Hyperlink"/>
          </w:rPr>
          <w:t>http://www.youtube.com/watch?v=RRq7lLawQB4</w:t>
        </w:r>
      </w:hyperlink>
      <w:r w:rsidRPr="005D6A18">
        <w:t xml:space="preserve"> </w:t>
      </w:r>
    </w:p>
    <w:p w:rsidR="009953C4" w:rsidRPr="005D6A18" w:rsidRDefault="00F361DE" w:rsidP="009953C4">
      <w:pPr>
        <w:pStyle w:val="ListParagraph"/>
        <w:numPr>
          <w:ilvl w:val="0"/>
          <w:numId w:val="3"/>
        </w:numPr>
      </w:pPr>
      <w:r w:rsidRPr="005D6A18">
        <w:t xml:space="preserve">Mighty Aphrodite </w:t>
      </w:r>
      <w:hyperlink r:id="rId11" w:history="1">
        <w:r w:rsidRPr="005D6A18">
          <w:rPr>
            <w:rStyle w:val="Hyperlink"/>
          </w:rPr>
          <w:t>http://www.youtube.com/watch?v=z7MYyuxNhQo</w:t>
        </w:r>
      </w:hyperlink>
      <w:r w:rsidRPr="005D6A18">
        <w:t xml:space="preserve"> </w:t>
      </w:r>
    </w:p>
    <w:p w:rsidR="00F361DE" w:rsidRPr="005D6A18" w:rsidRDefault="00F361DE" w:rsidP="009953C4">
      <w:pPr>
        <w:pStyle w:val="ListParagraph"/>
        <w:numPr>
          <w:ilvl w:val="0"/>
          <w:numId w:val="3"/>
        </w:numPr>
      </w:pPr>
      <w:proofErr w:type="spellStart"/>
      <w:r w:rsidRPr="005D6A18">
        <w:t>Pintel</w:t>
      </w:r>
      <w:proofErr w:type="spellEnd"/>
      <w:r w:rsidRPr="005D6A18">
        <w:t xml:space="preserve"> and </w:t>
      </w:r>
      <w:proofErr w:type="spellStart"/>
      <w:r w:rsidRPr="005D6A18">
        <w:t>Ragetti</w:t>
      </w:r>
      <w:proofErr w:type="spellEnd"/>
      <w:r w:rsidRPr="005D6A18">
        <w:t xml:space="preserve"> </w:t>
      </w:r>
      <w:hyperlink r:id="rId12" w:history="1">
        <w:r w:rsidRPr="005D6A18">
          <w:rPr>
            <w:rStyle w:val="Hyperlink"/>
          </w:rPr>
          <w:t>http://www.youtube.com/watch?v=PE3K3Z13Uww</w:t>
        </w:r>
      </w:hyperlink>
      <w:r w:rsidRPr="005D6A18">
        <w:t xml:space="preserve"> </w:t>
      </w:r>
    </w:p>
    <w:p w:rsidR="00624B68" w:rsidRPr="005D6A18" w:rsidRDefault="00624B68" w:rsidP="00624B68">
      <w:pPr>
        <w:pStyle w:val="ListParagraph"/>
      </w:pPr>
    </w:p>
    <w:p w:rsidR="00F361DE" w:rsidRPr="005D6A18" w:rsidRDefault="00F361DE" w:rsidP="00F361DE">
      <w:pPr>
        <w:pStyle w:val="ListParagraph"/>
        <w:numPr>
          <w:ilvl w:val="0"/>
          <w:numId w:val="1"/>
        </w:numPr>
      </w:pPr>
      <w:r w:rsidRPr="005D6A18">
        <w:t xml:space="preserve">Please read and highlight the important information in Aristotle’s </w:t>
      </w:r>
      <w:r w:rsidR="0003141B" w:rsidRPr="005D6A18">
        <w:t>Ideas about Tragedy handout</w:t>
      </w:r>
      <w:r w:rsidR="005D6A18">
        <w:t>.</w:t>
      </w:r>
    </w:p>
    <w:p w:rsidR="0003141B" w:rsidRPr="005D6A18" w:rsidRDefault="0003141B" w:rsidP="0003141B">
      <w:pPr>
        <w:pStyle w:val="ListParagraph"/>
        <w:numPr>
          <w:ilvl w:val="0"/>
          <w:numId w:val="1"/>
        </w:numPr>
      </w:pPr>
      <w:r w:rsidRPr="005D6A18">
        <w:t xml:space="preserve">Answer the following question: If you could be told your future would you choose to hear it? Why or why not? </w:t>
      </w:r>
      <w:r w:rsidR="00624B68" w:rsidRPr="005D6A18">
        <w:t>(2)</w:t>
      </w:r>
    </w:p>
    <w:p w:rsidR="00624B68" w:rsidRPr="005D6A18" w:rsidRDefault="00624B68" w:rsidP="00624B68"/>
    <w:p w:rsidR="00624B68" w:rsidRPr="005D6A18" w:rsidRDefault="00624B68" w:rsidP="00624B68"/>
    <w:p w:rsidR="00624B68" w:rsidRPr="005D6A18" w:rsidRDefault="00624B68" w:rsidP="00624B68"/>
    <w:p w:rsidR="00624B68" w:rsidRPr="005D6A18" w:rsidRDefault="00624B68" w:rsidP="00624B68"/>
    <w:p w:rsidR="00624B68" w:rsidRPr="005D6A18" w:rsidRDefault="00624B68" w:rsidP="00624B68"/>
    <w:p w:rsidR="00624B68" w:rsidRPr="005D6A18" w:rsidRDefault="00624B68" w:rsidP="00624B68"/>
    <w:p w:rsidR="00624B68" w:rsidRPr="005D6A18" w:rsidRDefault="00624B68" w:rsidP="00624B68"/>
    <w:p w:rsidR="0003141B" w:rsidRPr="005D6A18" w:rsidRDefault="005D6A18" w:rsidP="0003141B">
      <w:pPr>
        <w:pStyle w:val="ListParagraph"/>
        <w:numPr>
          <w:ilvl w:val="0"/>
          <w:numId w:val="1"/>
        </w:numPr>
      </w:pPr>
      <w:r>
        <w:t>There are a lot of parallels between “old” texts and modern entertainment. One great one in particular is</w:t>
      </w:r>
      <w:r w:rsidR="0003141B" w:rsidRPr="005D6A18">
        <w:t xml:space="preserve"> between </w:t>
      </w:r>
      <w:r>
        <w:rPr>
          <w:i/>
        </w:rPr>
        <w:t>Lost</w:t>
      </w:r>
      <w:r>
        <w:t xml:space="preserve"> and Oedipus. They both have </w:t>
      </w:r>
      <w:r w:rsidR="0003141B" w:rsidRPr="005D6A18">
        <w:t>the theme of fate versus free will. This is a great scene from Lost, but un</w:t>
      </w:r>
      <w:r>
        <w:t>fortunately it is a bad clip. W</w:t>
      </w:r>
      <w:r w:rsidR="0003141B" w:rsidRPr="005D6A18">
        <w:t xml:space="preserve">atch it anyway. </w:t>
      </w:r>
      <w:hyperlink r:id="rId13" w:history="1">
        <w:r w:rsidR="0003141B" w:rsidRPr="005D6A18">
          <w:rPr>
            <w:rStyle w:val="Hyperlink"/>
          </w:rPr>
          <w:t>http://www.youtube.com/watch?v=IZyImj7Bhqo</w:t>
        </w:r>
      </w:hyperlink>
      <w:r w:rsidR="0003141B" w:rsidRPr="005D6A18">
        <w:t xml:space="preserve"> (flashes before your eyes) Now please answer the questions:</w:t>
      </w:r>
    </w:p>
    <w:p w:rsidR="0003141B" w:rsidRPr="005D6A18" w:rsidRDefault="0003141B" w:rsidP="0003141B">
      <w:pPr>
        <w:pStyle w:val="ListParagraph"/>
      </w:pPr>
      <w:r w:rsidRPr="005D6A18">
        <w:t xml:space="preserve">What is meant by Mrs. Hawking’s statements: “You don’t do it because you choose to, you do it because </w:t>
      </w:r>
      <w:proofErr w:type="gramStart"/>
      <w:r w:rsidRPr="005D6A18">
        <w:t>your</w:t>
      </w:r>
      <w:proofErr w:type="gramEnd"/>
      <w:r w:rsidRPr="005D6A18">
        <w:t xml:space="preserve"> supposed to.”</w:t>
      </w:r>
      <w:r w:rsidR="00624B68" w:rsidRPr="005D6A18">
        <w:t xml:space="preserve"> (2)</w:t>
      </w:r>
    </w:p>
    <w:p w:rsidR="008B5B88" w:rsidRPr="005D6A18" w:rsidRDefault="008B5B88" w:rsidP="0003141B">
      <w:pPr>
        <w:pStyle w:val="ListParagraph"/>
      </w:pPr>
    </w:p>
    <w:p w:rsidR="008B5B88" w:rsidRPr="005D6A18" w:rsidRDefault="008B5B88" w:rsidP="0003141B">
      <w:pPr>
        <w:pStyle w:val="ListParagraph"/>
      </w:pPr>
    </w:p>
    <w:p w:rsidR="008B5B88" w:rsidRPr="005D6A18" w:rsidRDefault="008B5B88" w:rsidP="0003141B">
      <w:pPr>
        <w:pStyle w:val="ListParagraph"/>
      </w:pPr>
    </w:p>
    <w:p w:rsidR="008B5B88" w:rsidRPr="005D6A18" w:rsidRDefault="008B5B88" w:rsidP="0003141B">
      <w:pPr>
        <w:pStyle w:val="ListParagraph"/>
      </w:pPr>
      <w:bookmarkStart w:id="0" w:name="_GoBack"/>
      <w:bookmarkEnd w:id="0"/>
      <w:proofErr w:type="gramStart"/>
      <w:r w:rsidRPr="005D6A18">
        <w:lastRenderedPageBreak/>
        <w:t>And…</w:t>
      </w:r>
      <w:proofErr w:type="gramEnd"/>
      <w:r w:rsidRPr="005D6A18">
        <w:t xml:space="preserve"> “The universe has a way of correcting itself.” </w:t>
      </w:r>
      <w:r w:rsidR="00624B68" w:rsidRPr="005D6A18">
        <w:t>(2)</w:t>
      </w:r>
    </w:p>
    <w:p w:rsidR="008B5B88" w:rsidRPr="005D6A18" w:rsidRDefault="008B5B88" w:rsidP="0003141B">
      <w:pPr>
        <w:pStyle w:val="ListParagraph"/>
      </w:pPr>
    </w:p>
    <w:p w:rsidR="008B5B88" w:rsidRPr="005D6A18" w:rsidRDefault="008B5B88" w:rsidP="0003141B">
      <w:pPr>
        <w:pStyle w:val="ListParagraph"/>
      </w:pPr>
    </w:p>
    <w:p w:rsidR="008B5B88" w:rsidRPr="005D6A18" w:rsidRDefault="008B5B88" w:rsidP="0003141B">
      <w:pPr>
        <w:pStyle w:val="ListParagraph"/>
      </w:pPr>
    </w:p>
    <w:p w:rsidR="008B5B88" w:rsidRPr="005D6A18" w:rsidRDefault="008B5B88" w:rsidP="0003141B">
      <w:pPr>
        <w:pStyle w:val="ListParagraph"/>
      </w:pPr>
    </w:p>
    <w:p w:rsidR="008B5B88" w:rsidRPr="005D6A18" w:rsidRDefault="008B5B88" w:rsidP="0003141B">
      <w:pPr>
        <w:pStyle w:val="ListParagraph"/>
      </w:pPr>
    </w:p>
    <w:p w:rsidR="008B5B88" w:rsidRPr="005D6A18" w:rsidRDefault="008B5B88" w:rsidP="0003141B">
      <w:pPr>
        <w:pStyle w:val="ListParagraph"/>
      </w:pPr>
    </w:p>
    <w:p w:rsidR="008B5B88" w:rsidRPr="005D6A18" w:rsidRDefault="008B5B88" w:rsidP="0003141B">
      <w:pPr>
        <w:pStyle w:val="ListParagraph"/>
      </w:pPr>
      <w:r w:rsidRPr="005D6A18">
        <w:t xml:space="preserve">And… What is Mrs. </w:t>
      </w:r>
      <w:proofErr w:type="spellStart"/>
      <w:r w:rsidRPr="005D6A18">
        <w:t>Hawkings</w:t>
      </w:r>
      <w:proofErr w:type="spellEnd"/>
      <w:r w:rsidRPr="005D6A18">
        <w:t xml:space="preserve"> role? A prophet? Desmond’s self conscious? </w:t>
      </w:r>
      <w:r w:rsidR="00624B68" w:rsidRPr="005D6A18">
        <w:t>(2)</w:t>
      </w:r>
    </w:p>
    <w:p w:rsidR="009953C4" w:rsidRPr="005D6A18" w:rsidRDefault="009953C4" w:rsidP="009953C4"/>
    <w:p w:rsidR="009953C4" w:rsidRPr="005D6A18" w:rsidRDefault="009953C4" w:rsidP="009953C4">
      <w:pPr>
        <w:pStyle w:val="ListParagraph"/>
      </w:pPr>
    </w:p>
    <w:p w:rsidR="008B5B88" w:rsidRPr="005D6A18" w:rsidRDefault="008B5B88" w:rsidP="009953C4">
      <w:pPr>
        <w:pStyle w:val="ListParagraph"/>
      </w:pPr>
    </w:p>
    <w:p w:rsidR="00624B68" w:rsidRPr="005D6A18" w:rsidRDefault="00624B68" w:rsidP="009953C4">
      <w:pPr>
        <w:pStyle w:val="ListParagraph"/>
      </w:pPr>
    </w:p>
    <w:p w:rsidR="00624B68" w:rsidRPr="005D6A18" w:rsidRDefault="00624B68" w:rsidP="009953C4">
      <w:pPr>
        <w:pStyle w:val="ListParagraph"/>
      </w:pPr>
    </w:p>
    <w:p w:rsidR="008B5B88" w:rsidRPr="005D6A18" w:rsidRDefault="008B5B88" w:rsidP="009953C4">
      <w:pPr>
        <w:pStyle w:val="ListParagraph"/>
      </w:pPr>
    </w:p>
    <w:p w:rsidR="008B5B88" w:rsidRPr="005D6A18" w:rsidRDefault="008B5B88" w:rsidP="008B5B88">
      <w:pPr>
        <w:pStyle w:val="ListParagraph"/>
        <w:numPr>
          <w:ilvl w:val="0"/>
          <w:numId w:val="1"/>
        </w:numPr>
      </w:pPr>
      <w:r w:rsidRPr="005D6A18">
        <w:t xml:space="preserve">Please write true or false beside each statement and explain. </w:t>
      </w:r>
      <w:r w:rsidR="00624B68" w:rsidRPr="005D6A18">
        <w:t>(5)</w:t>
      </w:r>
    </w:p>
    <w:p w:rsidR="008B5B88" w:rsidRPr="005D6A18" w:rsidRDefault="008B5B88" w:rsidP="008B5B88">
      <w:pPr>
        <w:pStyle w:val="NormalWeb"/>
        <w:ind w:left="720"/>
        <w:rPr>
          <w:rFonts w:asciiTheme="minorHAnsi" w:hAnsiTheme="minorHAnsi"/>
          <w:sz w:val="24"/>
          <w:szCs w:val="24"/>
        </w:rPr>
      </w:pPr>
      <w:r w:rsidRPr="005D6A18">
        <w:rPr>
          <w:rFonts w:asciiTheme="minorHAnsi" w:hAnsiTheme="minorHAnsi"/>
          <w:sz w:val="24"/>
          <w:szCs w:val="24"/>
        </w:rPr>
        <w:t xml:space="preserve">It is a parent’s job to </w:t>
      </w:r>
      <w:proofErr w:type="gramStart"/>
      <w:r w:rsidRPr="005D6A18">
        <w:rPr>
          <w:rFonts w:asciiTheme="minorHAnsi" w:hAnsiTheme="minorHAnsi"/>
          <w:sz w:val="24"/>
          <w:szCs w:val="24"/>
        </w:rPr>
        <w:t>It</w:t>
      </w:r>
      <w:proofErr w:type="gramEnd"/>
      <w:r w:rsidRPr="005D6A18">
        <w:rPr>
          <w:rFonts w:asciiTheme="minorHAnsi" w:hAnsiTheme="minorHAnsi"/>
          <w:sz w:val="24"/>
          <w:szCs w:val="24"/>
        </w:rPr>
        <w:t xml:space="preserve"> is a parent’s job to care for his/her child more than for him/herself. </w:t>
      </w:r>
    </w:p>
    <w:p w:rsidR="008B5B88" w:rsidRPr="005D6A18" w:rsidRDefault="008B5B88" w:rsidP="008B5B88">
      <w:pPr>
        <w:pStyle w:val="NormalWeb"/>
        <w:ind w:left="720"/>
        <w:rPr>
          <w:rFonts w:asciiTheme="minorHAnsi" w:hAnsiTheme="minorHAnsi"/>
          <w:sz w:val="24"/>
          <w:szCs w:val="24"/>
        </w:rPr>
      </w:pPr>
    </w:p>
    <w:p w:rsidR="008B5B88" w:rsidRPr="005D6A18" w:rsidRDefault="008B5B88" w:rsidP="008B5B88">
      <w:pPr>
        <w:spacing w:before="100" w:beforeAutospacing="1" w:after="100" w:afterAutospacing="1"/>
        <w:ind w:left="720"/>
        <w:rPr>
          <w:rFonts w:cs="Times New Roman"/>
        </w:rPr>
      </w:pPr>
      <w:r w:rsidRPr="005D6A18">
        <w:rPr>
          <w:rFonts w:cs="Times New Roman"/>
        </w:rPr>
        <w:t xml:space="preserve">Children should be loyal to their parents no matter what the cost. </w:t>
      </w:r>
    </w:p>
    <w:p w:rsidR="008B5B88" w:rsidRPr="005D6A18" w:rsidRDefault="008B5B88" w:rsidP="008B5B88">
      <w:pPr>
        <w:spacing w:before="100" w:beforeAutospacing="1" w:after="100" w:afterAutospacing="1"/>
        <w:ind w:left="720"/>
        <w:rPr>
          <w:rFonts w:cs="Times New Roman"/>
        </w:rPr>
      </w:pPr>
    </w:p>
    <w:p w:rsidR="008B5B88" w:rsidRPr="005D6A18" w:rsidRDefault="008B5B88" w:rsidP="008B5B88">
      <w:pPr>
        <w:spacing w:before="100" w:beforeAutospacing="1" w:after="100" w:afterAutospacing="1"/>
        <w:ind w:left="720"/>
        <w:rPr>
          <w:rFonts w:cs="Times New Roman"/>
        </w:rPr>
      </w:pPr>
      <w:r w:rsidRPr="005D6A18">
        <w:rPr>
          <w:rFonts w:cs="Times New Roman"/>
        </w:rPr>
        <w:t xml:space="preserve">Siblings may be justified in harming each other with words or actions. </w:t>
      </w:r>
    </w:p>
    <w:p w:rsidR="00624B68" w:rsidRPr="005D6A18" w:rsidRDefault="00624B68" w:rsidP="008B5B88">
      <w:pPr>
        <w:spacing w:before="100" w:beforeAutospacing="1" w:after="100" w:afterAutospacing="1"/>
        <w:ind w:left="720"/>
        <w:rPr>
          <w:rFonts w:cs="Times New Roman"/>
        </w:rPr>
      </w:pPr>
    </w:p>
    <w:p w:rsidR="008B5B88" w:rsidRPr="005D6A18" w:rsidRDefault="008B5B88" w:rsidP="00624B68">
      <w:pPr>
        <w:spacing w:before="100" w:beforeAutospacing="1" w:after="100" w:afterAutospacing="1"/>
        <w:ind w:left="720"/>
        <w:rPr>
          <w:rFonts w:cs="Times New Roman"/>
        </w:rPr>
      </w:pPr>
      <w:r w:rsidRPr="005D6A18">
        <w:rPr>
          <w:rFonts w:cs="Times New Roman"/>
        </w:rPr>
        <w:t xml:space="preserve">Children </w:t>
      </w:r>
      <w:r w:rsidR="00624B68" w:rsidRPr="005D6A18">
        <w:rPr>
          <w:rFonts w:cs="Times New Roman"/>
        </w:rPr>
        <w:t>are fated to carry on their par</w:t>
      </w:r>
      <w:r w:rsidRPr="005D6A18">
        <w:rPr>
          <w:rFonts w:cs="Times New Roman"/>
        </w:rPr>
        <w:t xml:space="preserve">ents’ legacies, be they bad or good. </w:t>
      </w:r>
    </w:p>
    <w:p w:rsidR="00624B68" w:rsidRPr="005D6A18" w:rsidRDefault="00624B68" w:rsidP="008B5B88">
      <w:pPr>
        <w:spacing w:before="100" w:beforeAutospacing="1" w:after="100" w:afterAutospacing="1"/>
        <w:ind w:left="720"/>
        <w:rPr>
          <w:rFonts w:cs="Times New Roman"/>
        </w:rPr>
      </w:pPr>
    </w:p>
    <w:p w:rsidR="008B5B88" w:rsidRPr="005D6A18" w:rsidRDefault="008B5B88" w:rsidP="008B5B88">
      <w:pPr>
        <w:spacing w:before="100" w:beforeAutospacing="1" w:after="100" w:afterAutospacing="1"/>
        <w:ind w:left="720"/>
        <w:rPr>
          <w:rFonts w:cs="Times New Roman"/>
        </w:rPr>
      </w:pPr>
      <w:r w:rsidRPr="005D6A18">
        <w:rPr>
          <w:rFonts w:cs="Times New Roman"/>
        </w:rPr>
        <w:t xml:space="preserve">Families forgive, period. </w:t>
      </w:r>
    </w:p>
    <w:p w:rsidR="008B5B88" w:rsidRPr="005D6A18" w:rsidRDefault="008B5B88" w:rsidP="008B5B88">
      <w:pPr>
        <w:pStyle w:val="ListParagraph"/>
      </w:pPr>
    </w:p>
    <w:sectPr w:rsidR="008B5B88" w:rsidRPr="005D6A18" w:rsidSect="0034549F">
      <w:head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A18" w:rsidRDefault="005D6A18" w:rsidP="005D6A18">
      <w:r>
        <w:separator/>
      </w:r>
    </w:p>
  </w:endnote>
  <w:endnote w:type="continuationSeparator" w:id="0">
    <w:p w:rsidR="005D6A18" w:rsidRDefault="005D6A18" w:rsidP="005D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A18" w:rsidRDefault="005D6A18" w:rsidP="005D6A18">
      <w:r>
        <w:separator/>
      </w:r>
    </w:p>
  </w:footnote>
  <w:footnote w:type="continuationSeparator" w:id="0">
    <w:p w:rsidR="005D6A18" w:rsidRDefault="005D6A18" w:rsidP="005D6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A18" w:rsidRPr="005D6A18" w:rsidRDefault="005D6A18">
    <w:pPr>
      <w:pStyle w:val="Header"/>
      <w:rPr>
        <w:u w:val="single"/>
        <w:lang w:val="en-CA"/>
      </w:rPr>
    </w:pPr>
    <w:r>
      <w:rPr>
        <w:lang w:val="en-CA"/>
      </w:rPr>
      <w:t xml:space="preserve">NAME: </w:t>
    </w:r>
    <w:r>
      <w:rPr>
        <w:u w:val="single"/>
        <w:lang w:val="en-C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A648B"/>
    <w:multiLevelType w:val="hybridMultilevel"/>
    <w:tmpl w:val="E2FC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DA578F"/>
    <w:multiLevelType w:val="multilevel"/>
    <w:tmpl w:val="A5345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5E389E"/>
    <w:multiLevelType w:val="hybridMultilevel"/>
    <w:tmpl w:val="E26C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1A556D"/>
    <w:multiLevelType w:val="hybridMultilevel"/>
    <w:tmpl w:val="AAE00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E3"/>
    <w:rsid w:val="0003141B"/>
    <w:rsid w:val="0034549F"/>
    <w:rsid w:val="005D6A18"/>
    <w:rsid w:val="00624B68"/>
    <w:rsid w:val="0068725B"/>
    <w:rsid w:val="007059E3"/>
    <w:rsid w:val="008B5B88"/>
    <w:rsid w:val="009953C4"/>
    <w:rsid w:val="00D71142"/>
    <w:rsid w:val="00F36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725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8725B"/>
    <w:pPr>
      <w:ind w:left="720"/>
      <w:contextualSpacing/>
    </w:pPr>
  </w:style>
  <w:style w:type="character" w:styleId="Hyperlink">
    <w:name w:val="Hyperlink"/>
    <w:basedOn w:val="DefaultParagraphFont"/>
    <w:uiPriority w:val="99"/>
    <w:unhideWhenUsed/>
    <w:rsid w:val="00D71142"/>
    <w:rPr>
      <w:color w:val="0000FF" w:themeColor="hyperlink"/>
      <w:u w:val="single"/>
    </w:rPr>
  </w:style>
  <w:style w:type="character" w:styleId="FollowedHyperlink">
    <w:name w:val="FollowedHyperlink"/>
    <w:basedOn w:val="DefaultParagraphFont"/>
    <w:uiPriority w:val="99"/>
    <w:semiHidden/>
    <w:unhideWhenUsed/>
    <w:rsid w:val="009953C4"/>
    <w:rPr>
      <w:color w:val="800080" w:themeColor="followedHyperlink"/>
      <w:u w:val="single"/>
    </w:rPr>
  </w:style>
  <w:style w:type="paragraph" w:styleId="Header">
    <w:name w:val="header"/>
    <w:basedOn w:val="Normal"/>
    <w:link w:val="HeaderChar"/>
    <w:uiPriority w:val="99"/>
    <w:unhideWhenUsed/>
    <w:rsid w:val="005D6A18"/>
    <w:pPr>
      <w:tabs>
        <w:tab w:val="center" w:pos="4680"/>
        <w:tab w:val="right" w:pos="9360"/>
      </w:tabs>
    </w:pPr>
  </w:style>
  <w:style w:type="character" w:customStyle="1" w:styleId="HeaderChar">
    <w:name w:val="Header Char"/>
    <w:basedOn w:val="DefaultParagraphFont"/>
    <w:link w:val="Header"/>
    <w:uiPriority w:val="99"/>
    <w:rsid w:val="005D6A18"/>
  </w:style>
  <w:style w:type="paragraph" w:styleId="Footer">
    <w:name w:val="footer"/>
    <w:basedOn w:val="Normal"/>
    <w:link w:val="FooterChar"/>
    <w:uiPriority w:val="99"/>
    <w:unhideWhenUsed/>
    <w:rsid w:val="005D6A18"/>
    <w:pPr>
      <w:tabs>
        <w:tab w:val="center" w:pos="4680"/>
        <w:tab w:val="right" w:pos="9360"/>
      </w:tabs>
    </w:pPr>
  </w:style>
  <w:style w:type="character" w:customStyle="1" w:styleId="FooterChar">
    <w:name w:val="Footer Char"/>
    <w:basedOn w:val="DefaultParagraphFont"/>
    <w:link w:val="Footer"/>
    <w:uiPriority w:val="99"/>
    <w:rsid w:val="005D6A18"/>
  </w:style>
  <w:style w:type="paragraph" w:styleId="BalloonText">
    <w:name w:val="Balloon Text"/>
    <w:basedOn w:val="Normal"/>
    <w:link w:val="BalloonTextChar"/>
    <w:uiPriority w:val="99"/>
    <w:semiHidden/>
    <w:unhideWhenUsed/>
    <w:rsid w:val="005D6A18"/>
    <w:rPr>
      <w:rFonts w:ascii="Tahoma" w:hAnsi="Tahoma" w:cs="Tahoma"/>
      <w:sz w:val="16"/>
      <w:szCs w:val="16"/>
    </w:rPr>
  </w:style>
  <w:style w:type="character" w:customStyle="1" w:styleId="BalloonTextChar">
    <w:name w:val="Balloon Text Char"/>
    <w:basedOn w:val="DefaultParagraphFont"/>
    <w:link w:val="BalloonText"/>
    <w:uiPriority w:val="99"/>
    <w:semiHidden/>
    <w:rsid w:val="005D6A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725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8725B"/>
    <w:pPr>
      <w:ind w:left="720"/>
      <w:contextualSpacing/>
    </w:pPr>
  </w:style>
  <w:style w:type="character" w:styleId="Hyperlink">
    <w:name w:val="Hyperlink"/>
    <w:basedOn w:val="DefaultParagraphFont"/>
    <w:uiPriority w:val="99"/>
    <w:unhideWhenUsed/>
    <w:rsid w:val="00D71142"/>
    <w:rPr>
      <w:color w:val="0000FF" w:themeColor="hyperlink"/>
      <w:u w:val="single"/>
    </w:rPr>
  </w:style>
  <w:style w:type="character" w:styleId="FollowedHyperlink">
    <w:name w:val="FollowedHyperlink"/>
    <w:basedOn w:val="DefaultParagraphFont"/>
    <w:uiPriority w:val="99"/>
    <w:semiHidden/>
    <w:unhideWhenUsed/>
    <w:rsid w:val="009953C4"/>
    <w:rPr>
      <w:color w:val="800080" w:themeColor="followedHyperlink"/>
      <w:u w:val="single"/>
    </w:rPr>
  </w:style>
  <w:style w:type="paragraph" w:styleId="Header">
    <w:name w:val="header"/>
    <w:basedOn w:val="Normal"/>
    <w:link w:val="HeaderChar"/>
    <w:uiPriority w:val="99"/>
    <w:unhideWhenUsed/>
    <w:rsid w:val="005D6A18"/>
    <w:pPr>
      <w:tabs>
        <w:tab w:val="center" w:pos="4680"/>
        <w:tab w:val="right" w:pos="9360"/>
      </w:tabs>
    </w:pPr>
  </w:style>
  <w:style w:type="character" w:customStyle="1" w:styleId="HeaderChar">
    <w:name w:val="Header Char"/>
    <w:basedOn w:val="DefaultParagraphFont"/>
    <w:link w:val="Header"/>
    <w:uiPriority w:val="99"/>
    <w:rsid w:val="005D6A18"/>
  </w:style>
  <w:style w:type="paragraph" w:styleId="Footer">
    <w:name w:val="footer"/>
    <w:basedOn w:val="Normal"/>
    <w:link w:val="FooterChar"/>
    <w:uiPriority w:val="99"/>
    <w:unhideWhenUsed/>
    <w:rsid w:val="005D6A18"/>
    <w:pPr>
      <w:tabs>
        <w:tab w:val="center" w:pos="4680"/>
        <w:tab w:val="right" w:pos="9360"/>
      </w:tabs>
    </w:pPr>
  </w:style>
  <w:style w:type="character" w:customStyle="1" w:styleId="FooterChar">
    <w:name w:val="Footer Char"/>
    <w:basedOn w:val="DefaultParagraphFont"/>
    <w:link w:val="Footer"/>
    <w:uiPriority w:val="99"/>
    <w:rsid w:val="005D6A18"/>
  </w:style>
  <w:style w:type="paragraph" w:styleId="BalloonText">
    <w:name w:val="Balloon Text"/>
    <w:basedOn w:val="Normal"/>
    <w:link w:val="BalloonTextChar"/>
    <w:uiPriority w:val="99"/>
    <w:semiHidden/>
    <w:unhideWhenUsed/>
    <w:rsid w:val="005D6A18"/>
    <w:rPr>
      <w:rFonts w:ascii="Tahoma" w:hAnsi="Tahoma" w:cs="Tahoma"/>
      <w:sz w:val="16"/>
      <w:szCs w:val="16"/>
    </w:rPr>
  </w:style>
  <w:style w:type="character" w:customStyle="1" w:styleId="BalloonTextChar">
    <w:name w:val="Balloon Text Char"/>
    <w:basedOn w:val="DefaultParagraphFont"/>
    <w:link w:val="BalloonText"/>
    <w:uiPriority w:val="99"/>
    <w:semiHidden/>
    <w:rsid w:val="005D6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0582">
      <w:bodyDiv w:val="1"/>
      <w:marLeft w:val="0"/>
      <w:marRight w:val="0"/>
      <w:marTop w:val="0"/>
      <w:marBottom w:val="0"/>
      <w:divBdr>
        <w:top w:val="none" w:sz="0" w:space="0" w:color="auto"/>
        <w:left w:val="none" w:sz="0" w:space="0" w:color="auto"/>
        <w:bottom w:val="none" w:sz="0" w:space="0" w:color="auto"/>
        <w:right w:val="none" w:sz="0" w:space="0" w:color="auto"/>
      </w:divBdr>
      <w:divsChild>
        <w:div w:id="813446738">
          <w:marLeft w:val="0"/>
          <w:marRight w:val="0"/>
          <w:marTop w:val="0"/>
          <w:marBottom w:val="0"/>
          <w:divBdr>
            <w:top w:val="none" w:sz="0" w:space="0" w:color="auto"/>
            <w:left w:val="none" w:sz="0" w:space="0" w:color="auto"/>
            <w:bottom w:val="none" w:sz="0" w:space="0" w:color="auto"/>
            <w:right w:val="none" w:sz="0" w:space="0" w:color="auto"/>
          </w:divBdr>
          <w:divsChild>
            <w:div w:id="223495748">
              <w:marLeft w:val="0"/>
              <w:marRight w:val="0"/>
              <w:marTop w:val="0"/>
              <w:marBottom w:val="0"/>
              <w:divBdr>
                <w:top w:val="none" w:sz="0" w:space="0" w:color="auto"/>
                <w:left w:val="none" w:sz="0" w:space="0" w:color="auto"/>
                <w:bottom w:val="none" w:sz="0" w:space="0" w:color="auto"/>
                <w:right w:val="none" w:sz="0" w:space="0" w:color="auto"/>
              </w:divBdr>
              <w:divsChild>
                <w:div w:id="1835148668">
                  <w:marLeft w:val="0"/>
                  <w:marRight w:val="0"/>
                  <w:marTop w:val="0"/>
                  <w:marBottom w:val="0"/>
                  <w:divBdr>
                    <w:top w:val="none" w:sz="0" w:space="0" w:color="auto"/>
                    <w:left w:val="none" w:sz="0" w:space="0" w:color="auto"/>
                    <w:bottom w:val="none" w:sz="0" w:space="0" w:color="auto"/>
                    <w:right w:val="none" w:sz="0" w:space="0" w:color="auto"/>
                  </w:divBdr>
                  <w:divsChild>
                    <w:div w:id="112731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645256">
      <w:bodyDiv w:val="1"/>
      <w:marLeft w:val="0"/>
      <w:marRight w:val="0"/>
      <w:marTop w:val="0"/>
      <w:marBottom w:val="0"/>
      <w:divBdr>
        <w:top w:val="none" w:sz="0" w:space="0" w:color="auto"/>
        <w:left w:val="none" w:sz="0" w:space="0" w:color="auto"/>
        <w:bottom w:val="none" w:sz="0" w:space="0" w:color="auto"/>
        <w:right w:val="none" w:sz="0" w:space="0" w:color="auto"/>
      </w:divBdr>
      <w:divsChild>
        <w:div w:id="35860715">
          <w:marLeft w:val="0"/>
          <w:marRight w:val="0"/>
          <w:marTop w:val="0"/>
          <w:marBottom w:val="0"/>
          <w:divBdr>
            <w:top w:val="none" w:sz="0" w:space="0" w:color="auto"/>
            <w:left w:val="none" w:sz="0" w:space="0" w:color="auto"/>
            <w:bottom w:val="none" w:sz="0" w:space="0" w:color="auto"/>
            <w:right w:val="none" w:sz="0" w:space="0" w:color="auto"/>
          </w:divBdr>
          <w:divsChild>
            <w:div w:id="1574731394">
              <w:marLeft w:val="0"/>
              <w:marRight w:val="0"/>
              <w:marTop w:val="0"/>
              <w:marBottom w:val="0"/>
              <w:divBdr>
                <w:top w:val="none" w:sz="0" w:space="0" w:color="auto"/>
                <w:left w:val="none" w:sz="0" w:space="0" w:color="auto"/>
                <w:bottom w:val="none" w:sz="0" w:space="0" w:color="auto"/>
                <w:right w:val="none" w:sz="0" w:space="0" w:color="auto"/>
              </w:divBdr>
              <w:divsChild>
                <w:div w:id="1468086121">
                  <w:marLeft w:val="0"/>
                  <w:marRight w:val="0"/>
                  <w:marTop w:val="0"/>
                  <w:marBottom w:val="0"/>
                  <w:divBdr>
                    <w:top w:val="none" w:sz="0" w:space="0" w:color="auto"/>
                    <w:left w:val="none" w:sz="0" w:space="0" w:color="auto"/>
                    <w:bottom w:val="none" w:sz="0" w:space="0" w:color="auto"/>
                    <w:right w:val="none" w:sz="0" w:space="0" w:color="auto"/>
                  </w:divBdr>
                  <w:divsChild>
                    <w:div w:id="599801870">
                      <w:marLeft w:val="0"/>
                      <w:marRight w:val="0"/>
                      <w:marTop w:val="0"/>
                      <w:marBottom w:val="0"/>
                      <w:divBdr>
                        <w:top w:val="none" w:sz="0" w:space="0" w:color="auto"/>
                        <w:left w:val="none" w:sz="0" w:space="0" w:color="auto"/>
                        <w:bottom w:val="none" w:sz="0" w:space="0" w:color="auto"/>
                        <w:right w:val="none" w:sz="0" w:space="0" w:color="auto"/>
                      </w:divBdr>
                    </w:div>
                    <w:div w:id="18212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00731">
      <w:bodyDiv w:val="1"/>
      <w:marLeft w:val="0"/>
      <w:marRight w:val="0"/>
      <w:marTop w:val="0"/>
      <w:marBottom w:val="0"/>
      <w:divBdr>
        <w:top w:val="none" w:sz="0" w:space="0" w:color="auto"/>
        <w:left w:val="none" w:sz="0" w:space="0" w:color="auto"/>
        <w:bottom w:val="none" w:sz="0" w:space="0" w:color="auto"/>
        <w:right w:val="none" w:sz="0" w:space="0" w:color="auto"/>
      </w:divBdr>
      <w:divsChild>
        <w:div w:id="1466895353">
          <w:marLeft w:val="0"/>
          <w:marRight w:val="0"/>
          <w:marTop w:val="0"/>
          <w:marBottom w:val="0"/>
          <w:divBdr>
            <w:top w:val="none" w:sz="0" w:space="0" w:color="auto"/>
            <w:left w:val="none" w:sz="0" w:space="0" w:color="auto"/>
            <w:bottom w:val="none" w:sz="0" w:space="0" w:color="auto"/>
            <w:right w:val="none" w:sz="0" w:space="0" w:color="auto"/>
          </w:divBdr>
          <w:divsChild>
            <w:div w:id="468323488">
              <w:marLeft w:val="0"/>
              <w:marRight w:val="0"/>
              <w:marTop w:val="0"/>
              <w:marBottom w:val="0"/>
              <w:divBdr>
                <w:top w:val="none" w:sz="0" w:space="0" w:color="auto"/>
                <w:left w:val="none" w:sz="0" w:space="0" w:color="auto"/>
                <w:bottom w:val="none" w:sz="0" w:space="0" w:color="auto"/>
                <w:right w:val="none" w:sz="0" w:space="0" w:color="auto"/>
              </w:divBdr>
              <w:divsChild>
                <w:div w:id="617880715">
                  <w:marLeft w:val="0"/>
                  <w:marRight w:val="0"/>
                  <w:marTop w:val="0"/>
                  <w:marBottom w:val="0"/>
                  <w:divBdr>
                    <w:top w:val="none" w:sz="0" w:space="0" w:color="auto"/>
                    <w:left w:val="none" w:sz="0" w:space="0" w:color="auto"/>
                    <w:bottom w:val="none" w:sz="0" w:space="0" w:color="auto"/>
                    <w:right w:val="none" w:sz="0" w:space="0" w:color="auto"/>
                  </w:divBdr>
                  <w:divsChild>
                    <w:div w:id="1041978894">
                      <w:marLeft w:val="0"/>
                      <w:marRight w:val="0"/>
                      <w:marTop w:val="0"/>
                      <w:marBottom w:val="0"/>
                      <w:divBdr>
                        <w:top w:val="none" w:sz="0" w:space="0" w:color="auto"/>
                        <w:left w:val="none" w:sz="0" w:space="0" w:color="auto"/>
                        <w:bottom w:val="none" w:sz="0" w:space="0" w:color="auto"/>
                        <w:right w:val="none" w:sz="0" w:space="0" w:color="auto"/>
                      </w:divBdr>
                    </w:div>
                    <w:div w:id="19578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83285">
      <w:bodyDiv w:val="1"/>
      <w:marLeft w:val="0"/>
      <w:marRight w:val="0"/>
      <w:marTop w:val="0"/>
      <w:marBottom w:val="0"/>
      <w:divBdr>
        <w:top w:val="none" w:sz="0" w:space="0" w:color="auto"/>
        <w:left w:val="none" w:sz="0" w:space="0" w:color="auto"/>
        <w:bottom w:val="none" w:sz="0" w:space="0" w:color="auto"/>
        <w:right w:val="none" w:sz="0" w:space="0" w:color="auto"/>
      </w:divBdr>
      <w:divsChild>
        <w:div w:id="979572477">
          <w:marLeft w:val="0"/>
          <w:marRight w:val="0"/>
          <w:marTop w:val="0"/>
          <w:marBottom w:val="0"/>
          <w:divBdr>
            <w:top w:val="none" w:sz="0" w:space="0" w:color="auto"/>
            <w:left w:val="none" w:sz="0" w:space="0" w:color="auto"/>
            <w:bottom w:val="none" w:sz="0" w:space="0" w:color="auto"/>
            <w:right w:val="none" w:sz="0" w:space="0" w:color="auto"/>
          </w:divBdr>
          <w:divsChild>
            <w:div w:id="1753701267">
              <w:marLeft w:val="0"/>
              <w:marRight w:val="0"/>
              <w:marTop w:val="0"/>
              <w:marBottom w:val="0"/>
              <w:divBdr>
                <w:top w:val="none" w:sz="0" w:space="0" w:color="auto"/>
                <w:left w:val="none" w:sz="0" w:space="0" w:color="auto"/>
                <w:bottom w:val="none" w:sz="0" w:space="0" w:color="auto"/>
                <w:right w:val="none" w:sz="0" w:space="0" w:color="auto"/>
              </w:divBdr>
              <w:divsChild>
                <w:div w:id="1733235753">
                  <w:marLeft w:val="0"/>
                  <w:marRight w:val="0"/>
                  <w:marTop w:val="0"/>
                  <w:marBottom w:val="0"/>
                  <w:divBdr>
                    <w:top w:val="none" w:sz="0" w:space="0" w:color="auto"/>
                    <w:left w:val="none" w:sz="0" w:space="0" w:color="auto"/>
                    <w:bottom w:val="none" w:sz="0" w:space="0" w:color="auto"/>
                    <w:right w:val="none" w:sz="0" w:space="0" w:color="auto"/>
                  </w:divBdr>
                  <w:divsChild>
                    <w:div w:id="4219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aSRLK7SogvE" TargetMode="External"/><Relationship Id="rId13" Type="http://schemas.openxmlformats.org/officeDocument/2006/relationships/hyperlink" Target="http://www.youtube.com/watch?v=IZyImj7Bhq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utube.com/watch?v=PE3K3Z13Uw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z7MYyuxNhQ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outube.com/watch?v=RRq7lLawQB4" TargetMode="External"/><Relationship Id="rId4" Type="http://schemas.openxmlformats.org/officeDocument/2006/relationships/settings" Target="settings.xml"/><Relationship Id="rId9" Type="http://schemas.openxmlformats.org/officeDocument/2006/relationships/hyperlink" Target="http://www.youtube.com/watch?v=RK-dbLiaGv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1403</Words>
  <Characters>7451</Characters>
  <Application>Microsoft Office Word</Application>
  <DocSecurity>0</DocSecurity>
  <Lines>191</Lines>
  <Paragraphs>126</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Proch</dc:creator>
  <cp:lastModifiedBy>s.thibeault</cp:lastModifiedBy>
  <cp:revision>2</cp:revision>
  <cp:lastPrinted>2014-01-07T15:27:00Z</cp:lastPrinted>
  <dcterms:created xsi:type="dcterms:W3CDTF">2014-01-07T15:27:00Z</dcterms:created>
  <dcterms:modified xsi:type="dcterms:W3CDTF">2014-01-07T15:27:00Z</dcterms:modified>
</cp:coreProperties>
</file>