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038AE" w14:textId="77777777" w:rsidR="0085369A" w:rsidRPr="00815887" w:rsidRDefault="0085369A" w:rsidP="00242B4E">
      <w:pPr>
        <w:rPr>
          <w:rFonts w:asciiTheme="majorHAnsi" w:hAnsiTheme="majorHAnsi"/>
        </w:rPr>
      </w:pPr>
    </w:p>
    <w:p w14:paraId="6861A9D7" w14:textId="1A132CED" w:rsidR="006319F6" w:rsidRDefault="006319F6" w:rsidP="006319F6">
      <w:pPr>
        <w:rPr>
          <w:rFonts w:asciiTheme="majorHAnsi" w:hAnsiTheme="majorHAnsi"/>
          <w:b/>
        </w:rPr>
      </w:pPr>
      <w:r w:rsidRPr="00815887">
        <w:rPr>
          <w:rFonts w:asciiTheme="majorHAnsi" w:hAnsiTheme="majorHAnsi"/>
          <w:b/>
        </w:rPr>
        <w:t>Lord of the Flies Novel Study Booklet</w:t>
      </w:r>
    </w:p>
    <w:p w14:paraId="6CAF3F8F" w14:textId="1A264B62" w:rsidR="00815887" w:rsidRDefault="00815887" w:rsidP="006319F6">
      <w:pPr>
        <w:rPr>
          <w:rFonts w:asciiTheme="majorHAnsi" w:hAnsiTheme="majorHAnsi"/>
          <w:b/>
        </w:rPr>
      </w:pPr>
    </w:p>
    <w:p w14:paraId="4A26C0F3" w14:textId="4BC4F5A8" w:rsidR="00815887" w:rsidRDefault="00815887" w:rsidP="006319F6">
      <w:pPr>
        <w:rPr>
          <w:rFonts w:asciiTheme="majorHAnsi" w:hAnsiTheme="majorHAnsi"/>
          <w:b/>
        </w:rPr>
      </w:pPr>
    </w:p>
    <w:p w14:paraId="5E10FD87" w14:textId="4CDB1988" w:rsidR="00815887" w:rsidRDefault="00815887" w:rsidP="006319F6">
      <w:pPr>
        <w:rPr>
          <w:rFonts w:asciiTheme="majorHAnsi" w:hAnsiTheme="majorHAnsi"/>
          <w:b/>
        </w:rPr>
      </w:pPr>
    </w:p>
    <w:p w14:paraId="0C6F490E" w14:textId="24525EFA" w:rsidR="00815887" w:rsidRDefault="00815887" w:rsidP="006319F6">
      <w:pPr>
        <w:rPr>
          <w:rFonts w:asciiTheme="majorHAnsi" w:hAnsiTheme="majorHAnsi"/>
          <w:b/>
        </w:rPr>
      </w:pPr>
    </w:p>
    <w:p w14:paraId="07125BD7" w14:textId="6659F15D" w:rsidR="00815887" w:rsidRDefault="00815887" w:rsidP="006319F6">
      <w:pPr>
        <w:rPr>
          <w:rFonts w:asciiTheme="majorHAnsi" w:hAnsiTheme="majorHAnsi"/>
          <w:b/>
        </w:rPr>
      </w:pPr>
    </w:p>
    <w:p w14:paraId="238D67B6" w14:textId="77777777" w:rsidR="00815887" w:rsidRPr="00815887" w:rsidRDefault="00815887" w:rsidP="006319F6">
      <w:pPr>
        <w:rPr>
          <w:rFonts w:asciiTheme="majorHAnsi" w:hAnsiTheme="majorHAnsi"/>
          <w:b/>
        </w:rPr>
      </w:pPr>
    </w:p>
    <w:p w14:paraId="05BD8389" w14:textId="1C72A66A" w:rsidR="006319F6" w:rsidRDefault="006319F6" w:rsidP="006319F6">
      <w:pPr>
        <w:rPr>
          <w:rFonts w:asciiTheme="majorHAnsi" w:hAnsiTheme="majorHAnsi"/>
          <w:b/>
        </w:rPr>
      </w:pPr>
      <w:r w:rsidRPr="00815887">
        <w:rPr>
          <w:rFonts w:asciiTheme="majorHAnsi" w:hAnsiTheme="majorHAnsi"/>
          <w:b/>
        </w:rPr>
        <w:t>{Insert Picture Here}</w:t>
      </w:r>
    </w:p>
    <w:p w14:paraId="7566F54A" w14:textId="09DD0E59" w:rsidR="00815887" w:rsidRDefault="00815887" w:rsidP="006319F6">
      <w:pPr>
        <w:rPr>
          <w:rFonts w:asciiTheme="majorHAnsi" w:hAnsiTheme="majorHAnsi"/>
          <w:b/>
        </w:rPr>
      </w:pPr>
    </w:p>
    <w:p w14:paraId="007C268E" w14:textId="35DFCE3C" w:rsidR="00815887" w:rsidRDefault="00815887" w:rsidP="006319F6">
      <w:pPr>
        <w:rPr>
          <w:rFonts w:asciiTheme="majorHAnsi" w:hAnsiTheme="majorHAnsi"/>
          <w:b/>
        </w:rPr>
      </w:pPr>
    </w:p>
    <w:p w14:paraId="65F7938F" w14:textId="65E4D05B" w:rsidR="00815887" w:rsidRDefault="00815887" w:rsidP="006319F6">
      <w:pPr>
        <w:rPr>
          <w:rFonts w:asciiTheme="majorHAnsi" w:hAnsiTheme="majorHAnsi"/>
          <w:b/>
        </w:rPr>
      </w:pPr>
    </w:p>
    <w:p w14:paraId="161A131F" w14:textId="015C3A7F" w:rsidR="00815887" w:rsidRDefault="00815887" w:rsidP="006319F6">
      <w:pPr>
        <w:rPr>
          <w:rFonts w:asciiTheme="majorHAnsi" w:hAnsiTheme="majorHAnsi"/>
          <w:b/>
        </w:rPr>
      </w:pPr>
    </w:p>
    <w:p w14:paraId="4A3CD062" w14:textId="77777777" w:rsidR="00815887" w:rsidRPr="00815887" w:rsidRDefault="00815887" w:rsidP="006319F6">
      <w:pPr>
        <w:rPr>
          <w:rFonts w:asciiTheme="majorHAnsi" w:hAnsiTheme="majorHAnsi"/>
          <w:b/>
        </w:rPr>
      </w:pPr>
    </w:p>
    <w:p w14:paraId="526BDDDC" w14:textId="77777777" w:rsidR="006319F6" w:rsidRPr="00815887" w:rsidRDefault="006319F6" w:rsidP="006319F6">
      <w:pPr>
        <w:rPr>
          <w:rFonts w:asciiTheme="majorHAnsi" w:hAnsiTheme="majorHAnsi"/>
        </w:rPr>
      </w:pPr>
      <w:r w:rsidRPr="00815887">
        <w:rPr>
          <w:rFonts w:asciiTheme="majorHAnsi" w:hAnsiTheme="majorHAnsi"/>
        </w:rPr>
        <w:t>Name: ____________________________________________</w:t>
      </w:r>
    </w:p>
    <w:p w14:paraId="0F2B1884" w14:textId="77777777" w:rsidR="006319F6" w:rsidRPr="00815887" w:rsidRDefault="006319F6" w:rsidP="006319F6">
      <w:pPr>
        <w:rPr>
          <w:rFonts w:asciiTheme="majorHAnsi" w:hAnsiTheme="majorHAnsi"/>
        </w:rPr>
      </w:pPr>
    </w:p>
    <w:p w14:paraId="03584065" w14:textId="77777777" w:rsidR="006319F6" w:rsidRPr="00815887" w:rsidRDefault="006319F6" w:rsidP="006319F6">
      <w:pPr>
        <w:jc w:val="right"/>
        <w:rPr>
          <w:rFonts w:asciiTheme="majorHAnsi" w:hAnsiTheme="majorHAnsi"/>
        </w:rPr>
      </w:pPr>
      <w:r w:rsidRPr="00815887">
        <w:rPr>
          <w:rFonts w:asciiTheme="majorHAnsi" w:hAnsiTheme="majorHAnsi"/>
        </w:rPr>
        <w:t xml:space="preserve">ELA B30 </w:t>
      </w:r>
    </w:p>
    <w:p w14:paraId="6BAB1E42" w14:textId="77777777" w:rsidR="006319F6" w:rsidRPr="00815887" w:rsidRDefault="006319F6" w:rsidP="006319F6">
      <w:pPr>
        <w:jc w:val="right"/>
        <w:rPr>
          <w:rFonts w:asciiTheme="majorHAnsi" w:hAnsiTheme="majorHAnsi"/>
        </w:rPr>
      </w:pPr>
      <w:r w:rsidRPr="00815887">
        <w:rPr>
          <w:rFonts w:asciiTheme="majorHAnsi" w:hAnsiTheme="majorHAnsi"/>
        </w:rPr>
        <w:t>Thibeault 2017</w:t>
      </w:r>
    </w:p>
    <w:p w14:paraId="1EB4B354" w14:textId="77777777" w:rsidR="006319F6" w:rsidRPr="00815887" w:rsidRDefault="006319F6" w:rsidP="006319F6">
      <w:pPr>
        <w:jc w:val="right"/>
        <w:rPr>
          <w:rFonts w:asciiTheme="majorHAnsi" w:hAnsiTheme="majorHAnsi"/>
        </w:rPr>
      </w:pPr>
      <w:r w:rsidRPr="00815887">
        <w:rPr>
          <w:rFonts w:asciiTheme="majorHAnsi" w:hAnsiTheme="majorHAnsi"/>
        </w:rPr>
        <w:t>Winter Semester</w:t>
      </w:r>
    </w:p>
    <w:p w14:paraId="15505FFB" w14:textId="77777777" w:rsidR="006319F6" w:rsidRPr="00815887" w:rsidRDefault="006319F6" w:rsidP="006319F6">
      <w:pPr>
        <w:rPr>
          <w:rFonts w:asciiTheme="majorHAnsi" w:hAnsiTheme="majorHAnsi"/>
        </w:rPr>
      </w:pPr>
      <w:r w:rsidRPr="00815887">
        <w:rPr>
          <w:rFonts w:asciiTheme="majorHAnsi" w:hAnsiTheme="majorHAnsi"/>
        </w:rPr>
        <w:t xml:space="preserve"> </w:t>
      </w:r>
    </w:p>
    <w:p w14:paraId="161CC296" w14:textId="77777777" w:rsidR="006319F6" w:rsidRPr="00815887" w:rsidRDefault="006319F6">
      <w:pPr>
        <w:rPr>
          <w:rFonts w:asciiTheme="majorHAnsi" w:hAnsiTheme="majorHAnsi"/>
          <w:b/>
        </w:rPr>
      </w:pPr>
      <w:r w:rsidRPr="00815887">
        <w:rPr>
          <w:rFonts w:asciiTheme="majorHAnsi" w:hAnsiTheme="majorHAnsi"/>
          <w:b/>
        </w:rPr>
        <w:br w:type="page"/>
      </w:r>
    </w:p>
    <w:p w14:paraId="4000D6D5" w14:textId="629C27F9" w:rsidR="00773924" w:rsidRPr="00815887" w:rsidRDefault="00773924" w:rsidP="00242B4E">
      <w:pPr>
        <w:pStyle w:val="NormalWeb"/>
        <w:spacing w:before="0" w:beforeAutospacing="0" w:after="0" w:afterAutospacing="0"/>
        <w:rPr>
          <w:rFonts w:asciiTheme="majorHAnsi" w:hAnsiTheme="majorHAnsi"/>
          <w:b/>
          <w:bCs/>
        </w:rPr>
      </w:pPr>
      <w:r w:rsidRPr="00815887">
        <w:rPr>
          <w:rFonts w:asciiTheme="majorHAnsi" w:hAnsiTheme="majorHAnsi"/>
          <w:b/>
          <w:bCs/>
        </w:rPr>
        <w:lastRenderedPageBreak/>
        <w:t>Anticipation Questions to Discuss</w:t>
      </w:r>
    </w:p>
    <w:p w14:paraId="7B3E7787" w14:textId="77777777" w:rsidR="00773924" w:rsidRPr="00815887" w:rsidRDefault="00773924" w:rsidP="00242B4E">
      <w:pPr>
        <w:pStyle w:val="NormalWeb"/>
        <w:spacing w:before="0" w:beforeAutospacing="0" w:after="0" w:afterAutospacing="0"/>
        <w:rPr>
          <w:rFonts w:asciiTheme="majorHAnsi" w:hAnsiTheme="majorHAnsi"/>
          <w:b/>
          <w:bCs/>
        </w:rPr>
      </w:pPr>
    </w:p>
    <w:p w14:paraId="267C6131" w14:textId="77777777" w:rsidR="00773924" w:rsidRPr="00815887" w:rsidRDefault="00773924" w:rsidP="00242B4E">
      <w:pPr>
        <w:pStyle w:val="NormalWeb"/>
        <w:spacing w:before="0" w:beforeAutospacing="0" w:after="0" w:afterAutospacing="0"/>
        <w:rPr>
          <w:rFonts w:asciiTheme="majorHAnsi" w:hAnsiTheme="majorHAnsi"/>
          <w:b/>
          <w:bCs/>
          <w:u w:val="single"/>
        </w:rPr>
      </w:pPr>
      <w:r w:rsidRPr="00815887">
        <w:rPr>
          <w:rFonts w:asciiTheme="majorHAnsi" w:hAnsiTheme="majorHAnsi"/>
          <w:b/>
          <w:bCs/>
          <w:u w:val="single"/>
        </w:rPr>
        <w:t>Direction(s)</w:t>
      </w:r>
    </w:p>
    <w:p w14:paraId="0CA9650D" w14:textId="77777777" w:rsidR="00773924" w:rsidRPr="00815887" w:rsidRDefault="00773924" w:rsidP="00242B4E">
      <w:pPr>
        <w:pStyle w:val="NormalWeb"/>
        <w:spacing w:before="0" w:beforeAutospacing="0" w:after="0" w:afterAutospacing="0"/>
        <w:rPr>
          <w:rFonts w:asciiTheme="majorHAnsi" w:hAnsiTheme="majorHAnsi"/>
          <w:bCs/>
          <w:i/>
        </w:rPr>
      </w:pPr>
      <w:r w:rsidRPr="00815887">
        <w:rPr>
          <w:rFonts w:asciiTheme="majorHAnsi" w:hAnsiTheme="majorHAnsi"/>
          <w:bCs/>
          <w:i/>
        </w:rPr>
        <w:t>Write "A" next to statements with which you agree. If you disagree, write "D." If you aren't sure, write "NS." Underneath, write why you think this is true. You DO NOT have to agree with the other members of your group.</w:t>
      </w:r>
    </w:p>
    <w:p w14:paraId="59966BCD" w14:textId="77777777" w:rsidR="00773924" w:rsidRPr="00815887" w:rsidRDefault="00773924" w:rsidP="00242B4E">
      <w:pPr>
        <w:pStyle w:val="NormalWeb"/>
        <w:spacing w:before="0" w:beforeAutospacing="0" w:after="0" w:afterAutospacing="0"/>
        <w:rPr>
          <w:rFonts w:asciiTheme="majorHAnsi" w:hAnsiTheme="majorHAnsi"/>
          <w:bCs/>
          <w:i/>
        </w:rPr>
      </w:pPr>
    </w:p>
    <w:p w14:paraId="7AB28DA2" w14:textId="77777777" w:rsidR="00773924" w:rsidRPr="00815887" w:rsidRDefault="00773924" w:rsidP="00242B4E">
      <w:pPr>
        <w:numPr>
          <w:ilvl w:val="0"/>
          <w:numId w:val="24"/>
        </w:numPr>
        <w:rPr>
          <w:rFonts w:asciiTheme="majorHAnsi" w:hAnsiTheme="majorHAnsi"/>
        </w:rPr>
      </w:pPr>
      <w:r w:rsidRPr="00815887">
        <w:rPr>
          <w:rFonts w:asciiTheme="majorHAnsi" w:hAnsiTheme="majorHAnsi"/>
        </w:rPr>
        <w:t>________When given a chance, people often single out and degrade another to improve themselves.</w:t>
      </w:r>
    </w:p>
    <w:p w14:paraId="2788D430" w14:textId="77777777" w:rsidR="00773924" w:rsidRPr="00815887" w:rsidRDefault="00773924" w:rsidP="00242B4E">
      <w:pPr>
        <w:pStyle w:val="NormalWeb"/>
        <w:spacing w:before="0" w:beforeAutospacing="0" w:after="0" w:afterAutospacing="0"/>
        <w:rPr>
          <w:rFonts w:asciiTheme="majorHAnsi" w:hAnsiTheme="majorHAnsi"/>
        </w:rPr>
      </w:pPr>
    </w:p>
    <w:p w14:paraId="7CD03873" w14:textId="6044B999" w:rsidR="00773924" w:rsidRPr="00815887" w:rsidRDefault="00773924" w:rsidP="00242B4E">
      <w:pPr>
        <w:numPr>
          <w:ilvl w:val="0"/>
          <w:numId w:val="24"/>
        </w:numPr>
        <w:rPr>
          <w:rFonts w:asciiTheme="majorHAnsi" w:hAnsiTheme="majorHAnsi"/>
        </w:rPr>
      </w:pPr>
      <w:r w:rsidRPr="00815887">
        <w:rPr>
          <w:rFonts w:asciiTheme="majorHAnsi" w:hAnsiTheme="majorHAnsi"/>
        </w:rPr>
        <w:t>________Society is what holds everyone together and without these conditions, our ideals, values, and the basics of right and wrong are lost.</w:t>
      </w:r>
    </w:p>
    <w:p w14:paraId="7051321F" w14:textId="141C068A" w:rsidR="00773924" w:rsidRPr="00815887" w:rsidRDefault="00773924" w:rsidP="00242B4E">
      <w:pPr>
        <w:pStyle w:val="NormalWeb"/>
        <w:spacing w:before="0" w:beforeAutospacing="0" w:after="0" w:afterAutospacing="0"/>
        <w:rPr>
          <w:rFonts w:asciiTheme="majorHAnsi" w:hAnsiTheme="majorHAnsi"/>
        </w:rPr>
      </w:pPr>
      <w:r w:rsidRPr="00815887">
        <w:rPr>
          <w:rFonts w:asciiTheme="majorHAnsi" w:hAnsiTheme="majorHAnsi"/>
        </w:rPr>
        <w:t> </w:t>
      </w:r>
    </w:p>
    <w:p w14:paraId="75FCBFA7" w14:textId="77777777" w:rsidR="00773924" w:rsidRPr="00815887" w:rsidRDefault="00773924" w:rsidP="00242B4E">
      <w:pPr>
        <w:numPr>
          <w:ilvl w:val="0"/>
          <w:numId w:val="24"/>
        </w:numPr>
        <w:rPr>
          <w:rFonts w:asciiTheme="majorHAnsi" w:hAnsiTheme="majorHAnsi"/>
          <w:i/>
          <w:iCs/>
        </w:rPr>
      </w:pPr>
      <w:r w:rsidRPr="00815887">
        <w:rPr>
          <w:rFonts w:asciiTheme="majorHAnsi" w:hAnsiTheme="majorHAnsi"/>
        </w:rPr>
        <w:t xml:space="preserve">________The power of fear and control can overwhelm a person. </w:t>
      </w:r>
    </w:p>
    <w:p w14:paraId="7C515530" w14:textId="77777777" w:rsidR="00773924" w:rsidRPr="00815887" w:rsidRDefault="00773924" w:rsidP="00242B4E">
      <w:pPr>
        <w:pStyle w:val="NormalWeb"/>
        <w:spacing w:before="0" w:beforeAutospacing="0" w:after="0" w:afterAutospacing="0"/>
        <w:ind w:left="720"/>
        <w:rPr>
          <w:rFonts w:asciiTheme="majorHAnsi" w:hAnsiTheme="majorHAnsi"/>
          <w:i/>
          <w:iCs/>
        </w:rPr>
      </w:pPr>
      <w:r w:rsidRPr="00815887">
        <w:rPr>
          <w:rFonts w:asciiTheme="majorHAnsi" w:hAnsiTheme="majorHAnsi"/>
          <w:i/>
          <w:iCs/>
        </w:rPr>
        <w:t> </w:t>
      </w:r>
    </w:p>
    <w:p w14:paraId="1166F445" w14:textId="1233A0B2" w:rsidR="00773924" w:rsidRPr="00815887" w:rsidRDefault="00773924" w:rsidP="00242B4E">
      <w:pPr>
        <w:pStyle w:val="NormalWeb"/>
        <w:spacing w:before="0" w:beforeAutospacing="0" w:after="0" w:afterAutospacing="0"/>
        <w:rPr>
          <w:rFonts w:asciiTheme="majorHAnsi" w:hAnsiTheme="majorHAnsi"/>
        </w:rPr>
      </w:pPr>
    </w:p>
    <w:p w14:paraId="35B5A361" w14:textId="77777777" w:rsidR="00773924" w:rsidRPr="00815887" w:rsidRDefault="00773924" w:rsidP="00242B4E">
      <w:pPr>
        <w:numPr>
          <w:ilvl w:val="0"/>
          <w:numId w:val="24"/>
        </w:numPr>
        <w:rPr>
          <w:rFonts w:asciiTheme="majorHAnsi" w:hAnsiTheme="majorHAnsi"/>
          <w:i/>
          <w:iCs/>
        </w:rPr>
      </w:pPr>
      <w:r w:rsidRPr="00815887">
        <w:rPr>
          <w:rFonts w:asciiTheme="majorHAnsi" w:hAnsiTheme="majorHAnsi"/>
        </w:rPr>
        <w:t xml:space="preserve">________If humanity is to survive; innocence may have to be sacrificed. </w:t>
      </w:r>
    </w:p>
    <w:p w14:paraId="77E650E8" w14:textId="61A887DB" w:rsidR="00773924" w:rsidRPr="00815887" w:rsidRDefault="00773924" w:rsidP="00242B4E">
      <w:pPr>
        <w:pStyle w:val="NormalWeb"/>
        <w:spacing w:before="0" w:beforeAutospacing="0" w:after="0" w:afterAutospacing="0"/>
        <w:rPr>
          <w:rFonts w:asciiTheme="majorHAnsi" w:hAnsiTheme="majorHAnsi"/>
        </w:rPr>
      </w:pPr>
    </w:p>
    <w:p w14:paraId="74A666EE" w14:textId="65721BAB" w:rsidR="00773924" w:rsidRPr="00815887" w:rsidRDefault="00773924" w:rsidP="00242B4E">
      <w:pPr>
        <w:numPr>
          <w:ilvl w:val="0"/>
          <w:numId w:val="24"/>
        </w:numPr>
        <w:rPr>
          <w:rFonts w:asciiTheme="majorHAnsi" w:hAnsiTheme="majorHAnsi"/>
        </w:rPr>
      </w:pPr>
      <w:r w:rsidRPr="00815887">
        <w:rPr>
          <w:rFonts w:asciiTheme="majorHAnsi" w:hAnsiTheme="majorHAnsi"/>
        </w:rPr>
        <w:t>________When the institutions of law and order slip away or are ignored, human beings revert to a more primitive part of their nature.</w:t>
      </w:r>
    </w:p>
    <w:p w14:paraId="659C5F70" w14:textId="77777777" w:rsidR="00773924" w:rsidRPr="00815887" w:rsidRDefault="00773924" w:rsidP="00242B4E">
      <w:pPr>
        <w:rPr>
          <w:rFonts w:asciiTheme="majorHAnsi" w:hAnsiTheme="majorHAnsi"/>
        </w:rPr>
      </w:pPr>
    </w:p>
    <w:p w14:paraId="2EC7BB70" w14:textId="77777777" w:rsidR="00773924" w:rsidRPr="00815887" w:rsidRDefault="00773924" w:rsidP="00242B4E">
      <w:pPr>
        <w:numPr>
          <w:ilvl w:val="0"/>
          <w:numId w:val="24"/>
        </w:numPr>
        <w:rPr>
          <w:rFonts w:asciiTheme="majorHAnsi" w:hAnsiTheme="majorHAnsi"/>
          <w:i/>
          <w:iCs/>
        </w:rPr>
      </w:pPr>
      <w:r w:rsidRPr="00815887">
        <w:rPr>
          <w:rFonts w:asciiTheme="majorHAnsi" w:hAnsiTheme="majorHAnsi"/>
        </w:rPr>
        <w:t xml:space="preserve">________Whenever groups of people coexist; there will be a struggle for power. </w:t>
      </w:r>
    </w:p>
    <w:p w14:paraId="1A45D79F" w14:textId="77777777" w:rsidR="00773924" w:rsidRPr="00815887" w:rsidRDefault="00773924" w:rsidP="00242B4E">
      <w:pPr>
        <w:pStyle w:val="NormalWeb"/>
        <w:spacing w:before="0" w:beforeAutospacing="0" w:after="0" w:afterAutospacing="0"/>
        <w:rPr>
          <w:rFonts w:asciiTheme="majorHAnsi" w:hAnsiTheme="majorHAnsi"/>
          <w:i/>
          <w:iCs/>
        </w:rPr>
      </w:pPr>
    </w:p>
    <w:p w14:paraId="046DB75F" w14:textId="77777777" w:rsidR="00773924" w:rsidRPr="00815887" w:rsidRDefault="00773924" w:rsidP="00242B4E">
      <w:pPr>
        <w:pStyle w:val="NormalWeb"/>
        <w:spacing w:before="0" w:beforeAutospacing="0" w:after="0" w:afterAutospacing="0"/>
        <w:ind w:left="720"/>
        <w:rPr>
          <w:rFonts w:asciiTheme="majorHAnsi" w:hAnsiTheme="majorHAnsi"/>
          <w:i/>
          <w:iCs/>
        </w:rPr>
      </w:pPr>
    </w:p>
    <w:p w14:paraId="75BBB397" w14:textId="44067AC9" w:rsidR="00773924" w:rsidRPr="00815887" w:rsidRDefault="00773924" w:rsidP="00242B4E">
      <w:pPr>
        <w:numPr>
          <w:ilvl w:val="0"/>
          <w:numId w:val="24"/>
        </w:numPr>
        <w:rPr>
          <w:rFonts w:asciiTheme="majorHAnsi" w:hAnsiTheme="majorHAnsi"/>
        </w:rPr>
      </w:pPr>
      <w:r w:rsidRPr="00815887">
        <w:rPr>
          <w:rFonts w:asciiTheme="majorHAnsi" w:hAnsiTheme="majorHAnsi"/>
        </w:rPr>
        <w:t>________It’s better to examine the consequences of a decision before it is made, than to discover them afterwards.</w:t>
      </w:r>
    </w:p>
    <w:p w14:paraId="3CE5A06A" w14:textId="77777777" w:rsidR="00773924" w:rsidRPr="00815887" w:rsidRDefault="00773924" w:rsidP="00242B4E">
      <w:pPr>
        <w:pStyle w:val="NormalWeb"/>
        <w:spacing w:before="0" w:beforeAutospacing="0" w:after="0" w:afterAutospacing="0"/>
        <w:ind w:left="720"/>
        <w:rPr>
          <w:rFonts w:asciiTheme="majorHAnsi" w:hAnsiTheme="majorHAnsi"/>
        </w:rPr>
      </w:pPr>
    </w:p>
    <w:p w14:paraId="5047E663" w14:textId="77777777" w:rsidR="00773924" w:rsidRPr="00815887" w:rsidRDefault="00773924" w:rsidP="00242B4E">
      <w:pPr>
        <w:numPr>
          <w:ilvl w:val="0"/>
          <w:numId w:val="24"/>
        </w:numPr>
        <w:rPr>
          <w:rFonts w:asciiTheme="majorHAnsi" w:hAnsiTheme="majorHAnsi"/>
          <w:i/>
          <w:iCs/>
        </w:rPr>
      </w:pPr>
      <w:r w:rsidRPr="00815887">
        <w:rPr>
          <w:rFonts w:asciiTheme="majorHAnsi" w:hAnsiTheme="majorHAnsi"/>
        </w:rPr>
        <w:t xml:space="preserve">________ Children are capable of horrific behavior. </w:t>
      </w:r>
    </w:p>
    <w:p w14:paraId="3C920539" w14:textId="5A84FB7D" w:rsidR="00773924" w:rsidRPr="00815887" w:rsidRDefault="00773924" w:rsidP="00242B4E">
      <w:pPr>
        <w:pStyle w:val="NormalWeb"/>
        <w:spacing w:before="0" w:beforeAutospacing="0" w:after="0" w:afterAutospacing="0"/>
        <w:ind w:left="720"/>
        <w:rPr>
          <w:rFonts w:asciiTheme="majorHAnsi" w:hAnsiTheme="majorHAnsi"/>
        </w:rPr>
      </w:pPr>
      <w:r w:rsidRPr="00815887">
        <w:rPr>
          <w:rFonts w:asciiTheme="majorHAnsi" w:hAnsiTheme="majorHAnsi"/>
          <w:i/>
          <w:iCs/>
        </w:rPr>
        <w:t> </w:t>
      </w:r>
    </w:p>
    <w:p w14:paraId="48DF3DF0" w14:textId="77777777" w:rsidR="00773924" w:rsidRPr="00815887" w:rsidRDefault="00773924" w:rsidP="00242B4E">
      <w:pPr>
        <w:numPr>
          <w:ilvl w:val="0"/>
          <w:numId w:val="24"/>
        </w:numPr>
        <w:rPr>
          <w:rFonts w:asciiTheme="majorHAnsi" w:hAnsiTheme="majorHAnsi"/>
          <w:i/>
          <w:iCs/>
        </w:rPr>
      </w:pPr>
      <w:r w:rsidRPr="00815887">
        <w:rPr>
          <w:rFonts w:asciiTheme="majorHAnsi" w:hAnsiTheme="majorHAnsi"/>
        </w:rPr>
        <w:t xml:space="preserve">________ Everyone is capable of murder. </w:t>
      </w:r>
    </w:p>
    <w:p w14:paraId="6E2493ED" w14:textId="3AB0C7B2" w:rsidR="00773924" w:rsidRPr="00815887" w:rsidRDefault="00773924" w:rsidP="00242B4E">
      <w:pPr>
        <w:pStyle w:val="NormalWeb"/>
        <w:spacing w:before="0" w:beforeAutospacing="0" w:after="0" w:afterAutospacing="0"/>
        <w:ind w:left="720"/>
        <w:rPr>
          <w:rFonts w:asciiTheme="majorHAnsi" w:hAnsiTheme="majorHAnsi"/>
          <w:i/>
          <w:iCs/>
        </w:rPr>
      </w:pPr>
      <w:r w:rsidRPr="00815887">
        <w:rPr>
          <w:rFonts w:asciiTheme="majorHAnsi" w:hAnsiTheme="majorHAnsi"/>
          <w:i/>
          <w:iCs/>
        </w:rPr>
        <w:t> </w:t>
      </w:r>
    </w:p>
    <w:p w14:paraId="0C4BDD97" w14:textId="77777777" w:rsidR="00773924" w:rsidRPr="00815887" w:rsidRDefault="00773924" w:rsidP="00242B4E">
      <w:pPr>
        <w:pStyle w:val="NormalWeb"/>
        <w:spacing w:before="0" w:beforeAutospacing="0" w:after="0" w:afterAutospacing="0"/>
        <w:ind w:left="720"/>
        <w:rPr>
          <w:rFonts w:asciiTheme="majorHAnsi" w:hAnsiTheme="majorHAnsi"/>
        </w:rPr>
      </w:pPr>
    </w:p>
    <w:p w14:paraId="5580B24F" w14:textId="77777777" w:rsidR="00773924" w:rsidRPr="00815887" w:rsidRDefault="00773924" w:rsidP="00242B4E">
      <w:pPr>
        <w:numPr>
          <w:ilvl w:val="0"/>
          <w:numId w:val="24"/>
        </w:numPr>
        <w:rPr>
          <w:rFonts w:asciiTheme="majorHAnsi" w:hAnsiTheme="majorHAnsi"/>
        </w:rPr>
      </w:pPr>
      <w:r w:rsidRPr="00815887">
        <w:rPr>
          <w:rFonts w:asciiTheme="majorHAnsi" w:hAnsiTheme="majorHAnsi"/>
        </w:rPr>
        <w:t>________ The reason most people hunt is that they need the meat.</w:t>
      </w:r>
    </w:p>
    <w:p w14:paraId="45457357" w14:textId="77777777" w:rsidR="00773924" w:rsidRPr="00815887" w:rsidRDefault="00773924" w:rsidP="00242B4E">
      <w:pPr>
        <w:pStyle w:val="NormalWeb"/>
        <w:spacing w:before="0" w:beforeAutospacing="0" w:after="0" w:afterAutospacing="0"/>
        <w:ind w:left="720"/>
        <w:rPr>
          <w:rFonts w:asciiTheme="majorHAnsi" w:hAnsiTheme="majorHAnsi"/>
          <w:i/>
          <w:iCs/>
        </w:rPr>
      </w:pPr>
    </w:p>
    <w:p w14:paraId="3324445F" w14:textId="77777777" w:rsidR="00773924" w:rsidRPr="00815887" w:rsidRDefault="00773924" w:rsidP="00242B4E">
      <w:pPr>
        <w:pStyle w:val="NormalWeb"/>
        <w:spacing w:before="0" w:beforeAutospacing="0" w:after="0" w:afterAutospacing="0"/>
        <w:rPr>
          <w:rFonts w:asciiTheme="majorHAnsi" w:hAnsiTheme="majorHAnsi"/>
          <w:i/>
          <w:iCs/>
        </w:rPr>
      </w:pPr>
    </w:p>
    <w:p w14:paraId="115FBB4B" w14:textId="77777777" w:rsidR="00773924" w:rsidRPr="00815887" w:rsidRDefault="00773924" w:rsidP="00242B4E">
      <w:pPr>
        <w:pStyle w:val="NormalWeb"/>
        <w:spacing w:before="0" w:beforeAutospacing="0" w:after="0" w:afterAutospacing="0"/>
        <w:rPr>
          <w:rFonts w:asciiTheme="majorHAnsi" w:hAnsiTheme="majorHAnsi"/>
          <w:i/>
          <w:iCs/>
        </w:rPr>
      </w:pPr>
    </w:p>
    <w:p w14:paraId="20A0EA5D" w14:textId="77777777" w:rsidR="00773924" w:rsidRPr="00815887" w:rsidRDefault="00773924" w:rsidP="00242B4E">
      <w:pPr>
        <w:pStyle w:val="NormalWeb"/>
        <w:spacing w:before="0" w:beforeAutospacing="0" w:after="0" w:afterAutospacing="0"/>
        <w:rPr>
          <w:rFonts w:asciiTheme="majorHAnsi" w:hAnsiTheme="majorHAnsi"/>
          <w:i/>
          <w:iCs/>
        </w:rPr>
      </w:pPr>
    </w:p>
    <w:p w14:paraId="584BBB83" w14:textId="77777777" w:rsidR="00773924" w:rsidRPr="00815887" w:rsidRDefault="00773924" w:rsidP="00242B4E">
      <w:pPr>
        <w:pStyle w:val="NormalWeb"/>
        <w:spacing w:before="0" w:beforeAutospacing="0" w:after="0" w:afterAutospacing="0"/>
        <w:rPr>
          <w:rFonts w:asciiTheme="majorHAnsi" w:hAnsiTheme="majorHAnsi"/>
          <w:i/>
          <w:iCs/>
        </w:rPr>
      </w:pPr>
    </w:p>
    <w:p w14:paraId="10D7FF93" w14:textId="77777777" w:rsidR="00815887" w:rsidRDefault="00815887">
      <w:pPr>
        <w:rPr>
          <w:rFonts w:asciiTheme="majorHAnsi" w:hAnsiTheme="majorHAnsi"/>
          <w:b/>
          <w:iCs/>
          <w:u w:val="single"/>
        </w:rPr>
      </w:pPr>
      <w:r>
        <w:rPr>
          <w:rFonts w:asciiTheme="majorHAnsi" w:hAnsiTheme="majorHAnsi"/>
          <w:b/>
          <w:iCs/>
          <w:u w:val="single"/>
        </w:rPr>
        <w:br w:type="page"/>
      </w:r>
    </w:p>
    <w:p w14:paraId="6C658699" w14:textId="02D06C51" w:rsidR="00773924" w:rsidRPr="00815887" w:rsidRDefault="00773924" w:rsidP="00242B4E">
      <w:pPr>
        <w:pStyle w:val="NormalWeb"/>
        <w:spacing w:before="0" w:beforeAutospacing="0" w:after="0" w:afterAutospacing="0"/>
        <w:rPr>
          <w:rFonts w:asciiTheme="majorHAnsi" w:hAnsiTheme="majorHAnsi"/>
          <w:b/>
          <w:iCs/>
          <w:u w:val="single"/>
        </w:rPr>
      </w:pPr>
      <w:r w:rsidRPr="00815887">
        <w:rPr>
          <w:rFonts w:asciiTheme="majorHAnsi" w:hAnsiTheme="majorHAnsi"/>
          <w:b/>
          <w:iCs/>
          <w:u w:val="single"/>
        </w:rPr>
        <w:lastRenderedPageBreak/>
        <w:t>Group Reflection</w:t>
      </w:r>
    </w:p>
    <w:p w14:paraId="0DE99F02" w14:textId="77777777" w:rsidR="00773924" w:rsidRPr="00815887" w:rsidRDefault="00773924" w:rsidP="00242B4E">
      <w:pPr>
        <w:pStyle w:val="NormalWeb"/>
        <w:spacing w:before="0" w:beforeAutospacing="0" w:after="0" w:afterAutospacing="0"/>
        <w:rPr>
          <w:rFonts w:asciiTheme="majorHAnsi" w:hAnsiTheme="majorHAnsi"/>
          <w:i/>
          <w:iCs/>
        </w:rPr>
      </w:pPr>
    </w:p>
    <w:p w14:paraId="5685DA47" w14:textId="77777777" w:rsidR="00773924" w:rsidRPr="00815887" w:rsidRDefault="00773924" w:rsidP="00242B4E">
      <w:pPr>
        <w:pStyle w:val="NormalWeb"/>
        <w:numPr>
          <w:ilvl w:val="0"/>
          <w:numId w:val="25"/>
        </w:numPr>
        <w:spacing w:before="0" w:beforeAutospacing="0" w:after="0" w:afterAutospacing="0"/>
        <w:rPr>
          <w:rFonts w:asciiTheme="majorHAnsi" w:hAnsiTheme="majorHAnsi"/>
        </w:rPr>
      </w:pPr>
      <w:r w:rsidRPr="00815887">
        <w:rPr>
          <w:rFonts w:asciiTheme="majorHAnsi" w:hAnsiTheme="majorHAnsi"/>
        </w:rPr>
        <w:t>What did your group seem to disagree over the most? Why?</w:t>
      </w:r>
    </w:p>
    <w:p w14:paraId="2AE9D6F9" w14:textId="77777777" w:rsidR="00773924" w:rsidRPr="00815887" w:rsidRDefault="00773924" w:rsidP="00242B4E">
      <w:pPr>
        <w:pStyle w:val="NormalWeb"/>
        <w:spacing w:before="0" w:beforeAutospacing="0" w:after="0" w:afterAutospacing="0"/>
        <w:rPr>
          <w:rFonts w:asciiTheme="majorHAnsi" w:hAnsiTheme="majorHAnsi"/>
        </w:rPr>
      </w:pPr>
    </w:p>
    <w:p w14:paraId="67E8EA18" w14:textId="77777777" w:rsidR="00773924" w:rsidRPr="00815887" w:rsidRDefault="00773924" w:rsidP="00242B4E">
      <w:pPr>
        <w:pStyle w:val="NormalWeb"/>
        <w:spacing w:before="0" w:beforeAutospacing="0" w:after="0" w:afterAutospacing="0"/>
        <w:rPr>
          <w:rFonts w:asciiTheme="majorHAnsi" w:hAnsiTheme="majorHAnsi"/>
        </w:rPr>
      </w:pPr>
    </w:p>
    <w:p w14:paraId="6D697A2D" w14:textId="77777777" w:rsidR="00773924" w:rsidRPr="00815887" w:rsidRDefault="00773924" w:rsidP="00242B4E">
      <w:pPr>
        <w:pStyle w:val="NormalWeb"/>
        <w:spacing w:before="0" w:beforeAutospacing="0" w:after="0" w:afterAutospacing="0"/>
        <w:rPr>
          <w:rFonts w:asciiTheme="majorHAnsi" w:hAnsiTheme="majorHAnsi"/>
        </w:rPr>
      </w:pPr>
    </w:p>
    <w:p w14:paraId="0280F9ED" w14:textId="77777777" w:rsidR="00773924" w:rsidRPr="00815887" w:rsidRDefault="00773924" w:rsidP="00242B4E">
      <w:pPr>
        <w:pStyle w:val="NormalWeb"/>
        <w:spacing w:before="0" w:beforeAutospacing="0" w:after="0" w:afterAutospacing="0"/>
        <w:rPr>
          <w:rFonts w:asciiTheme="majorHAnsi" w:hAnsiTheme="majorHAnsi"/>
        </w:rPr>
      </w:pPr>
    </w:p>
    <w:p w14:paraId="2900AA07" w14:textId="77777777" w:rsidR="00773924" w:rsidRPr="00815887" w:rsidRDefault="00773924" w:rsidP="00242B4E">
      <w:pPr>
        <w:pStyle w:val="NormalWeb"/>
        <w:spacing w:before="0" w:beforeAutospacing="0" w:after="0" w:afterAutospacing="0"/>
        <w:rPr>
          <w:rFonts w:asciiTheme="majorHAnsi" w:hAnsiTheme="majorHAnsi"/>
        </w:rPr>
      </w:pPr>
    </w:p>
    <w:p w14:paraId="1987997A" w14:textId="77777777" w:rsidR="00773924" w:rsidRPr="00815887" w:rsidRDefault="00773924" w:rsidP="00242B4E">
      <w:pPr>
        <w:pStyle w:val="NormalWeb"/>
        <w:spacing w:before="0" w:beforeAutospacing="0" w:after="0" w:afterAutospacing="0"/>
        <w:rPr>
          <w:rFonts w:asciiTheme="majorHAnsi" w:hAnsiTheme="majorHAnsi"/>
        </w:rPr>
      </w:pPr>
    </w:p>
    <w:p w14:paraId="02179A04" w14:textId="77777777" w:rsidR="00773924" w:rsidRPr="00815887" w:rsidRDefault="00773924" w:rsidP="00242B4E">
      <w:pPr>
        <w:pStyle w:val="NormalWeb"/>
        <w:spacing w:before="0" w:beforeAutospacing="0" w:after="0" w:afterAutospacing="0"/>
        <w:rPr>
          <w:rFonts w:asciiTheme="majorHAnsi" w:hAnsiTheme="majorHAnsi"/>
        </w:rPr>
      </w:pPr>
    </w:p>
    <w:p w14:paraId="6D736747" w14:textId="77777777" w:rsidR="00815887" w:rsidRDefault="00815887">
      <w:pPr>
        <w:rPr>
          <w:rFonts w:asciiTheme="majorHAnsi" w:hAnsiTheme="majorHAnsi"/>
        </w:rPr>
      </w:pPr>
      <w:r>
        <w:rPr>
          <w:rFonts w:asciiTheme="majorHAnsi" w:hAnsiTheme="majorHAnsi"/>
        </w:rPr>
        <w:br w:type="page"/>
      </w:r>
    </w:p>
    <w:p w14:paraId="3E6038AF" w14:textId="08D4F97A" w:rsidR="00584888" w:rsidRPr="00815887" w:rsidRDefault="00584888" w:rsidP="00242B4E">
      <w:pPr>
        <w:rPr>
          <w:rFonts w:asciiTheme="majorHAnsi" w:hAnsiTheme="majorHAnsi"/>
          <w:b/>
        </w:rPr>
      </w:pPr>
      <w:r w:rsidRPr="00815887">
        <w:rPr>
          <w:rFonts w:asciiTheme="majorHAnsi" w:hAnsiTheme="majorHAnsi"/>
          <w:b/>
          <w:i/>
        </w:rPr>
        <w:lastRenderedPageBreak/>
        <w:t>Lord of the Flies</w:t>
      </w:r>
      <w:r w:rsidRPr="00815887">
        <w:rPr>
          <w:rFonts w:asciiTheme="majorHAnsi" w:hAnsiTheme="majorHAnsi"/>
          <w:b/>
        </w:rPr>
        <w:tab/>
      </w:r>
      <w:r w:rsidRPr="00815887">
        <w:rPr>
          <w:rFonts w:asciiTheme="majorHAnsi" w:hAnsiTheme="majorHAnsi"/>
          <w:b/>
        </w:rPr>
        <w:tab/>
      </w:r>
      <w:r w:rsidRPr="00815887">
        <w:rPr>
          <w:rFonts w:asciiTheme="majorHAnsi" w:hAnsiTheme="majorHAnsi"/>
          <w:b/>
        </w:rPr>
        <w:tab/>
      </w:r>
      <w:r w:rsidRPr="00815887">
        <w:rPr>
          <w:rFonts w:asciiTheme="majorHAnsi" w:hAnsiTheme="majorHAnsi"/>
          <w:b/>
        </w:rPr>
        <w:tab/>
      </w:r>
      <w:r w:rsidRPr="00815887">
        <w:rPr>
          <w:rFonts w:asciiTheme="majorHAnsi" w:hAnsiTheme="majorHAnsi"/>
          <w:b/>
        </w:rPr>
        <w:tab/>
        <w:t>Name: ________________________</w:t>
      </w:r>
    </w:p>
    <w:p w14:paraId="3E6038B0" w14:textId="77777777" w:rsidR="00956C1B" w:rsidRPr="00815887" w:rsidRDefault="00956C1B" w:rsidP="00242B4E">
      <w:pPr>
        <w:rPr>
          <w:rFonts w:asciiTheme="majorHAnsi" w:hAnsiTheme="majorHAnsi"/>
          <w:b/>
        </w:rPr>
      </w:pPr>
      <w:r w:rsidRPr="00815887">
        <w:rPr>
          <w:rFonts w:asciiTheme="majorHAnsi" w:hAnsiTheme="majorHAnsi"/>
          <w:b/>
        </w:rPr>
        <w:t>Unit Target(s)</w:t>
      </w:r>
    </w:p>
    <w:p w14:paraId="3E6038B1" w14:textId="77777777" w:rsidR="00956C1B" w:rsidRPr="00815887" w:rsidRDefault="00956C1B" w:rsidP="00242B4E">
      <w:pPr>
        <w:numPr>
          <w:ilvl w:val="0"/>
          <w:numId w:val="2"/>
        </w:numPr>
        <w:rPr>
          <w:rFonts w:asciiTheme="majorHAnsi" w:hAnsiTheme="majorHAnsi"/>
        </w:rPr>
      </w:pPr>
      <w:r w:rsidRPr="00815887">
        <w:rPr>
          <w:rFonts w:asciiTheme="majorHAnsi" w:hAnsiTheme="majorHAnsi"/>
        </w:rPr>
        <w:t xml:space="preserve">I can </w:t>
      </w:r>
      <w:r w:rsidRPr="00815887">
        <w:rPr>
          <w:rFonts w:asciiTheme="majorHAnsi" w:hAnsiTheme="majorHAnsi"/>
          <w:i/>
        </w:rPr>
        <w:t>connect</w:t>
      </w:r>
      <w:r w:rsidRPr="00815887">
        <w:rPr>
          <w:rFonts w:asciiTheme="majorHAnsi" w:hAnsiTheme="majorHAnsi"/>
        </w:rPr>
        <w:t xml:space="preserve"> the issue of </w:t>
      </w:r>
      <w:r w:rsidRPr="00815887">
        <w:rPr>
          <w:rFonts w:asciiTheme="majorHAnsi" w:hAnsiTheme="majorHAnsi"/>
          <w:b/>
        </w:rPr>
        <w:t>social criticism</w:t>
      </w:r>
      <w:r w:rsidRPr="00815887">
        <w:rPr>
          <w:rFonts w:asciiTheme="majorHAnsi" w:hAnsiTheme="majorHAnsi"/>
        </w:rPr>
        <w:t xml:space="preserve"> and </w:t>
      </w:r>
      <w:r w:rsidRPr="00815887">
        <w:rPr>
          <w:rFonts w:asciiTheme="majorHAnsi" w:hAnsiTheme="majorHAnsi"/>
          <w:b/>
        </w:rPr>
        <w:t>conformity</w:t>
      </w:r>
      <w:r w:rsidRPr="00815887">
        <w:rPr>
          <w:rFonts w:asciiTheme="majorHAnsi" w:hAnsiTheme="majorHAnsi"/>
        </w:rPr>
        <w:t xml:space="preserve"> to the novel.</w:t>
      </w:r>
    </w:p>
    <w:p w14:paraId="3E6038B2" w14:textId="77777777" w:rsidR="00956C1B" w:rsidRPr="00815887" w:rsidRDefault="00956C1B" w:rsidP="00242B4E">
      <w:pPr>
        <w:numPr>
          <w:ilvl w:val="0"/>
          <w:numId w:val="2"/>
        </w:numPr>
        <w:rPr>
          <w:rFonts w:asciiTheme="majorHAnsi" w:hAnsiTheme="majorHAnsi"/>
        </w:rPr>
      </w:pPr>
      <w:r w:rsidRPr="00815887">
        <w:rPr>
          <w:rFonts w:asciiTheme="majorHAnsi" w:hAnsiTheme="majorHAnsi"/>
        </w:rPr>
        <w:t xml:space="preserve">I can </w:t>
      </w:r>
      <w:r w:rsidRPr="00815887">
        <w:rPr>
          <w:rFonts w:asciiTheme="majorHAnsi" w:hAnsiTheme="majorHAnsi"/>
          <w:i/>
        </w:rPr>
        <w:t>explain</w:t>
      </w:r>
      <w:r w:rsidRPr="00815887">
        <w:rPr>
          <w:rFonts w:asciiTheme="majorHAnsi" w:hAnsiTheme="majorHAnsi"/>
        </w:rPr>
        <w:t xml:space="preserve"> the </w:t>
      </w:r>
      <w:r w:rsidRPr="00815887">
        <w:rPr>
          <w:rFonts w:asciiTheme="majorHAnsi" w:hAnsiTheme="majorHAnsi"/>
          <w:b/>
        </w:rPr>
        <w:t xml:space="preserve">historical </w:t>
      </w:r>
      <w:r w:rsidRPr="00815887">
        <w:rPr>
          <w:rFonts w:asciiTheme="majorHAnsi" w:hAnsiTheme="majorHAnsi"/>
        </w:rPr>
        <w:t xml:space="preserve">and </w:t>
      </w:r>
      <w:r w:rsidRPr="00815887">
        <w:rPr>
          <w:rFonts w:asciiTheme="majorHAnsi" w:hAnsiTheme="majorHAnsi"/>
          <w:b/>
        </w:rPr>
        <w:t>cultural significance</w:t>
      </w:r>
      <w:r w:rsidRPr="00815887">
        <w:rPr>
          <w:rFonts w:asciiTheme="majorHAnsi" w:hAnsiTheme="majorHAnsi"/>
        </w:rPr>
        <w:t xml:space="preserve"> of </w:t>
      </w:r>
      <w:r w:rsidRPr="00815887">
        <w:rPr>
          <w:rFonts w:asciiTheme="majorHAnsi" w:hAnsiTheme="majorHAnsi"/>
          <w:i/>
        </w:rPr>
        <w:t>Lord of the Flies</w:t>
      </w:r>
      <w:r w:rsidRPr="00815887">
        <w:rPr>
          <w:rFonts w:asciiTheme="majorHAnsi" w:hAnsiTheme="majorHAnsi"/>
        </w:rPr>
        <w:t xml:space="preserve"> during the 1950’s (McCarthyism). </w:t>
      </w:r>
    </w:p>
    <w:p w14:paraId="3E6038B3" w14:textId="77777777" w:rsidR="0085369A" w:rsidRPr="00815887" w:rsidRDefault="0085369A" w:rsidP="00242B4E">
      <w:pPr>
        <w:numPr>
          <w:ilvl w:val="0"/>
          <w:numId w:val="2"/>
        </w:numPr>
        <w:rPr>
          <w:rFonts w:asciiTheme="majorHAnsi" w:hAnsiTheme="majorHAnsi"/>
        </w:rPr>
      </w:pPr>
      <w:r w:rsidRPr="00815887">
        <w:rPr>
          <w:rFonts w:asciiTheme="majorHAnsi" w:hAnsiTheme="majorHAnsi"/>
        </w:rPr>
        <w:t xml:space="preserve">I can </w:t>
      </w:r>
      <w:r w:rsidRPr="00815887">
        <w:rPr>
          <w:rFonts w:asciiTheme="majorHAnsi" w:hAnsiTheme="majorHAnsi"/>
          <w:i/>
        </w:rPr>
        <w:t>connect</w:t>
      </w:r>
      <w:r w:rsidRPr="00815887">
        <w:rPr>
          <w:rFonts w:asciiTheme="majorHAnsi" w:hAnsiTheme="majorHAnsi"/>
        </w:rPr>
        <w:t xml:space="preserve"> the issues of inhumanity and good will to the 21</w:t>
      </w:r>
      <w:r w:rsidRPr="00815887">
        <w:rPr>
          <w:rFonts w:asciiTheme="majorHAnsi" w:hAnsiTheme="majorHAnsi"/>
          <w:vertAlign w:val="superscript"/>
        </w:rPr>
        <w:t>st</w:t>
      </w:r>
      <w:r w:rsidRPr="00815887">
        <w:rPr>
          <w:rFonts w:asciiTheme="majorHAnsi" w:hAnsiTheme="majorHAnsi"/>
        </w:rPr>
        <w:t xml:space="preserve"> Century.</w:t>
      </w:r>
    </w:p>
    <w:p w14:paraId="3E6038B4" w14:textId="77777777" w:rsidR="00F61661" w:rsidRPr="00815887" w:rsidRDefault="00F61661" w:rsidP="00242B4E">
      <w:pPr>
        <w:numPr>
          <w:ilvl w:val="0"/>
          <w:numId w:val="2"/>
        </w:numPr>
        <w:rPr>
          <w:rFonts w:asciiTheme="majorHAnsi" w:hAnsiTheme="majorHAnsi"/>
        </w:rPr>
      </w:pPr>
      <w:r w:rsidRPr="00815887">
        <w:rPr>
          <w:rFonts w:asciiTheme="majorHAnsi" w:hAnsiTheme="majorHAnsi"/>
        </w:rPr>
        <w:t xml:space="preserve">In relation to the novel, I can </w:t>
      </w:r>
      <w:r w:rsidRPr="00815887">
        <w:rPr>
          <w:rFonts w:asciiTheme="majorHAnsi" w:hAnsiTheme="majorHAnsi"/>
          <w:i/>
        </w:rPr>
        <w:t>work effectively</w:t>
      </w:r>
      <w:r w:rsidRPr="00815887">
        <w:rPr>
          <w:rFonts w:asciiTheme="majorHAnsi" w:hAnsiTheme="majorHAnsi"/>
        </w:rPr>
        <w:t xml:space="preserve"> within a group for </w:t>
      </w:r>
      <w:r w:rsidRPr="00815887">
        <w:rPr>
          <w:rFonts w:asciiTheme="majorHAnsi" w:hAnsiTheme="majorHAnsi"/>
          <w:b/>
        </w:rPr>
        <w:t>group/panel discussions</w:t>
      </w:r>
      <w:r w:rsidRPr="00815887">
        <w:rPr>
          <w:rFonts w:asciiTheme="majorHAnsi" w:hAnsiTheme="majorHAnsi"/>
        </w:rPr>
        <w:t>.</w:t>
      </w:r>
    </w:p>
    <w:p w14:paraId="3E6038B5" w14:textId="77777777" w:rsidR="00956C1B" w:rsidRPr="00815887" w:rsidRDefault="00956C1B" w:rsidP="00242B4E">
      <w:pPr>
        <w:numPr>
          <w:ilvl w:val="0"/>
          <w:numId w:val="2"/>
        </w:numPr>
        <w:rPr>
          <w:rFonts w:asciiTheme="majorHAnsi" w:hAnsiTheme="majorHAnsi"/>
        </w:rPr>
      </w:pPr>
      <w:r w:rsidRPr="00815887">
        <w:rPr>
          <w:rFonts w:asciiTheme="majorHAnsi" w:hAnsiTheme="majorHAnsi"/>
        </w:rPr>
        <w:t xml:space="preserve">I can </w:t>
      </w:r>
      <w:r w:rsidRPr="00815887">
        <w:rPr>
          <w:rFonts w:asciiTheme="majorHAnsi" w:hAnsiTheme="majorHAnsi"/>
          <w:i/>
        </w:rPr>
        <w:t>define</w:t>
      </w:r>
      <w:r w:rsidRPr="00815887">
        <w:rPr>
          <w:rFonts w:asciiTheme="majorHAnsi" w:hAnsiTheme="majorHAnsi"/>
        </w:rPr>
        <w:t xml:space="preserve">, </w:t>
      </w:r>
      <w:r w:rsidRPr="00815887">
        <w:rPr>
          <w:rFonts w:asciiTheme="majorHAnsi" w:hAnsiTheme="majorHAnsi"/>
          <w:i/>
        </w:rPr>
        <w:t>recognize</w:t>
      </w:r>
      <w:r w:rsidRPr="00815887">
        <w:rPr>
          <w:rFonts w:asciiTheme="majorHAnsi" w:hAnsiTheme="majorHAnsi"/>
        </w:rPr>
        <w:t xml:space="preserve"> and </w:t>
      </w:r>
      <w:r w:rsidRPr="00815887">
        <w:rPr>
          <w:rFonts w:asciiTheme="majorHAnsi" w:hAnsiTheme="majorHAnsi"/>
          <w:i/>
        </w:rPr>
        <w:t>interpret</w:t>
      </w:r>
      <w:r w:rsidRPr="00815887">
        <w:rPr>
          <w:rFonts w:asciiTheme="majorHAnsi" w:hAnsiTheme="majorHAnsi"/>
        </w:rPr>
        <w:t xml:space="preserve"> both </w:t>
      </w:r>
      <w:r w:rsidRPr="00815887">
        <w:rPr>
          <w:rFonts w:asciiTheme="majorHAnsi" w:hAnsiTheme="majorHAnsi"/>
          <w:b/>
        </w:rPr>
        <w:t>allusions</w:t>
      </w:r>
      <w:r w:rsidRPr="00815887">
        <w:rPr>
          <w:rFonts w:asciiTheme="majorHAnsi" w:hAnsiTheme="majorHAnsi"/>
        </w:rPr>
        <w:t xml:space="preserve"> and </w:t>
      </w:r>
      <w:r w:rsidRPr="00815887">
        <w:rPr>
          <w:rFonts w:asciiTheme="majorHAnsi" w:hAnsiTheme="majorHAnsi"/>
          <w:b/>
        </w:rPr>
        <w:t>symbols</w:t>
      </w:r>
      <w:r w:rsidRPr="00815887">
        <w:rPr>
          <w:rFonts w:asciiTheme="majorHAnsi" w:hAnsiTheme="majorHAnsi"/>
        </w:rPr>
        <w:t>.</w:t>
      </w:r>
    </w:p>
    <w:p w14:paraId="3E6038B6" w14:textId="77777777" w:rsidR="00956C1B" w:rsidRPr="00815887" w:rsidRDefault="00956C1B" w:rsidP="00242B4E">
      <w:pPr>
        <w:numPr>
          <w:ilvl w:val="0"/>
          <w:numId w:val="2"/>
        </w:numPr>
        <w:rPr>
          <w:rFonts w:asciiTheme="majorHAnsi" w:hAnsiTheme="majorHAnsi"/>
        </w:rPr>
      </w:pPr>
      <w:r w:rsidRPr="00815887">
        <w:rPr>
          <w:rFonts w:asciiTheme="majorHAnsi" w:hAnsiTheme="majorHAnsi"/>
        </w:rPr>
        <w:t xml:space="preserve">I can </w:t>
      </w:r>
      <w:r w:rsidRPr="00815887">
        <w:rPr>
          <w:rFonts w:asciiTheme="majorHAnsi" w:hAnsiTheme="majorHAnsi"/>
          <w:i/>
        </w:rPr>
        <w:t xml:space="preserve">define </w:t>
      </w:r>
      <w:r w:rsidRPr="00815887">
        <w:rPr>
          <w:rFonts w:asciiTheme="majorHAnsi" w:hAnsiTheme="majorHAnsi"/>
        </w:rPr>
        <w:t xml:space="preserve">and </w:t>
      </w:r>
      <w:r w:rsidRPr="00815887">
        <w:rPr>
          <w:rFonts w:asciiTheme="majorHAnsi" w:hAnsiTheme="majorHAnsi"/>
          <w:i/>
        </w:rPr>
        <w:t>explain</w:t>
      </w:r>
      <w:r w:rsidRPr="00815887">
        <w:rPr>
          <w:rFonts w:asciiTheme="majorHAnsi" w:hAnsiTheme="majorHAnsi"/>
        </w:rPr>
        <w:t xml:space="preserve"> the </w:t>
      </w:r>
      <w:r w:rsidRPr="00815887">
        <w:rPr>
          <w:rFonts w:asciiTheme="majorHAnsi" w:hAnsiTheme="majorHAnsi"/>
          <w:b/>
        </w:rPr>
        <w:t>allegoric significance</w:t>
      </w:r>
      <w:r w:rsidRPr="00815887">
        <w:rPr>
          <w:rFonts w:asciiTheme="majorHAnsi" w:hAnsiTheme="majorHAnsi"/>
        </w:rPr>
        <w:t xml:space="preserve"> of the literary piece.</w:t>
      </w:r>
    </w:p>
    <w:p w14:paraId="3E6038B7" w14:textId="77777777" w:rsidR="00956C1B" w:rsidRPr="00815887" w:rsidRDefault="00956C1B" w:rsidP="00242B4E">
      <w:pPr>
        <w:numPr>
          <w:ilvl w:val="0"/>
          <w:numId w:val="2"/>
        </w:numPr>
        <w:rPr>
          <w:rFonts w:asciiTheme="majorHAnsi" w:hAnsiTheme="majorHAnsi"/>
        </w:rPr>
      </w:pPr>
      <w:r w:rsidRPr="00815887">
        <w:rPr>
          <w:rFonts w:asciiTheme="majorHAnsi" w:hAnsiTheme="majorHAnsi"/>
        </w:rPr>
        <w:t xml:space="preserve">I can </w:t>
      </w:r>
      <w:r w:rsidRPr="00815887">
        <w:rPr>
          <w:rFonts w:asciiTheme="majorHAnsi" w:hAnsiTheme="majorHAnsi"/>
          <w:i/>
        </w:rPr>
        <w:t>expand</w:t>
      </w:r>
      <w:r w:rsidRPr="00815887">
        <w:rPr>
          <w:rFonts w:asciiTheme="majorHAnsi" w:hAnsiTheme="majorHAnsi"/>
        </w:rPr>
        <w:t xml:space="preserve"> my </w:t>
      </w:r>
      <w:r w:rsidRPr="00815887">
        <w:rPr>
          <w:rFonts w:asciiTheme="majorHAnsi" w:hAnsiTheme="majorHAnsi"/>
          <w:b/>
        </w:rPr>
        <w:t>literary device</w:t>
      </w:r>
      <w:r w:rsidRPr="00815887">
        <w:rPr>
          <w:rFonts w:asciiTheme="majorHAnsi" w:hAnsiTheme="majorHAnsi"/>
        </w:rPr>
        <w:t xml:space="preserve"> and </w:t>
      </w:r>
      <w:r w:rsidRPr="00815887">
        <w:rPr>
          <w:rFonts w:asciiTheme="majorHAnsi" w:hAnsiTheme="majorHAnsi"/>
          <w:b/>
        </w:rPr>
        <w:t>element</w:t>
      </w:r>
      <w:r w:rsidR="0085369A" w:rsidRPr="00815887">
        <w:rPr>
          <w:rFonts w:asciiTheme="majorHAnsi" w:hAnsiTheme="majorHAnsi"/>
          <w:b/>
        </w:rPr>
        <w:t>s</w:t>
      </w:r>
      <w:r w:rsidRPr="00815887">
        <w:rPr>
          <w:rFonts w:asciiTheme="majorHAnsi" w:hAnsiTheme="majorHAnsi"/>
        </w:rPr>
        <w:t xml:space="preserve"> repertoire via the novel.  </w:t>
      </w:r>
    </w:p>
    <w:p w14:paraId="3E6038B8" w14:textId="77777777" w:rsidR="00956C1B" w:rsidRPr="00815887" w:rsidRDefault="00956C1B" w:rsidP="00242B4E">
      <w:pPr>
        <w:numPr>
          <w:ilvl w:val="0"/>
          <w:numId w:val="2"/>
        </w:numPr>
        <w:pBdr>
          <w:bottom w:val="single" w:sz="12" w:space="1" w:color="auto"/>
        </w:pBdr>
        <w:rPr>
          <w:rFonts w:asciiTheme="majorHAnsi" w:hAnsiTheme="majorHAnsi"/>
        </w:rPr>
      </w:pPr>
      <w:r w:rsidRPr="00815887">
        <w:rPr>
          <w:rFonts w:asciiTheme="majorHAnsi" w:hAnsiTheme="majorHAnsi"/>
        </w:rPr>
        <w:t xml:space="preserve">I can </w:t>
      </w:r>
      <w:r w:rsidRPr="00815887">
        <w:rPr>
          <w:rFonts w:asciiTheme="majorHAnsi" w:hAnsiTheme="majorHAnsi"/>
          <w:i/>
        </w:rPr>
        <w:t>write</w:t>
      </w:r>
      <w:r w:rsidRPr="00815887">
        <w:rPr>
          <w:rFonts w:asciiTheme="majorHAnsi" w:hAnsiTheme="majorHAnsi"/>
        </w:rPr>
        <w:t xml:space="preserve"> a </w:t>
      </w:r>
      <w:r w:rsidRPr="00815887">
        <w:rPr>
          <w:rFonts w:asciiTheme="majorHAnsi" w:hAnsiTheme="majorHAnsi"/>
          <w:b/>
        </w:rPr>
        <w:t>literary analysis</w:t>
      </w:r>
      <w:r w:rsidR="0085369A" w:rsidRPr="00815887">
        <w:rPr>
          <w:rFonts w:asciiTheme="majorHAnsi" w:hAnsiTheme="majorHAnsi"/>
          <w:b/>
        </w:rPr>
        <w:t xml:space="preserve"> </w:t>
      </w:r>
      <w:r w:rsidR="0085369A" w:rsidRPr="00815887">
        <w:rPr>
          <w:rFonts w:asciiTheme="majorHAnsi" w:hAnsiTheme="majorHAnsi"/>
        </w:rPr>
        <w:t xml:space="preserve">with an </w:t>
      </w:r>
      <w:r w:rsidR="0085369A" w:rsidRPr="00815887">
        <w:rPr>
          <w:rFonts w:asciiTheme="majorHAnsi" w:hAnsiTheme="majorHAnsi"/>
          <w:b/>
        </w:rPr>
        <w:t>outline</w:t>
      </w:r>
      <w:r w:rsidR="0085369A" w:rsidRPr="00815887">
        <w:rPr>
          <w:rFonts w:asciiTheme="majorHAnsi" w:hAnsiTheme="majorHAnsi"/>
        </w:rPr>
        <w:t xml:space="preserve"> and </w:t>
      </w:r>
      <w:r w:rsidR="0085369A" w:rsidRPr="00815887">
        <w:rPr>
          <w:rFonts w:asciiTheme="majorHAnsi" w:hAnsiTheme="majorHAnsi"/>
          <w:b/>
        </w:rPr>
        <w:t>work cited</w:t>
      </w:r>
      <w:r w:rsidR="0085369A" w:rsidRPr="00815887">
        <w:rPr>
          <w:rFonts w:asciiTheme="majorHAnsi" w:hAnsiTheme="majorHAnsi"/>
        </w:rPr>
        <w:t>.</w:t>
      </w:r>
    </w:p>
    <w:p w14:paraId="3E6038B9" w14:textId="77777777" w:rsidR="0085369A" w:rsidRPr="00815887" w:rsidRDefault="0085369A" w:rsidP="00242B4E">
      <w:pPr>
        <w:pBdr>
          <w:bottom w:val="single" w:sz="12" w:space="1" w:color="auto"/>
        </w:pBdr>
        <w:rPr>
          <w:rFonts w:asciiTheme="majorHAnsi" w:hAnsiTheme="majorHAnsi"/>
        </w:rPr>
      </w:pPr>
    </w:p>
    <w:p w14:paraId="3E6038BA" w14:textId="77777777" w:rsidR="0085369A" w:rsidRPr="00815887" w:rsidRDefault="0085369A" w:rsidP="00242B4E">
      <w:pPr>
        <w:ind w:left="360"/>
        <w:rPr>
          <w:rFonts w:asciiTheme="majorHAnsi" w:hAnsiTheme="majorHAnsi"/>
        </w:rPr>
      </w:pPr>
    </w:p>
    <w:p w14:paraId="3E6038BB" w14:textId="77777777" w:rsidR="00956C1B" w:rsidRPr="00815887" w:rsidRDefault="003352BF" w:rsidP="00242B4E">
      <w:pPr>
        <w:rPr>
          <w:rFonts w:asciiTheme="majorHAnsi" w:hAnsiTheme="majorHAnsi"/>
          <w:i/>
        </w:rPr>
      </w:pPr>
      <w:r w:rsidRPr="00815887">
        <w:rPr>
          <w:rFonts w:asciiTheme="majorHAnsi" w:hAnsiTheme="majorHAnsi"/>
          <w:i/>
        </w:rPr>
        <w:t xml:space="preserve">Lord of the Flies </w:t>
      </w:r>
    </w:p>
    <w:p w14:paraId="3E6038BC" w14:textId="77777777" w:rsidR="004339BB" w:rsidRPr="00815887" w:rsidRDefault="003352BF" w:rsidP="00242B4E">
      <w:pPr>
        <w:rPr>
          <w:rFonts w:asciiTheme="majorHAnsi" w:hAnsiTheme="majorHAnsi"/>
        </w:rPr>
      </w:pPr>
      <w:r w:rsidRPr="00815887">
        <w:rPr>
          <w:rFonts w:asciiTheme="majorHAnsi" w:hAnsiTheme="majorHAnsi"/>
        </w:rPr>
        <w:t>by William Golding</w:t>
      </w:r>
    </w:p>
    <w:p w14:paraId="3E6038BD" w14:textId="77777777" w:rsidR="0085369A" w:rsidRPr="00815887" w:rsidRDefault="0085369A" w:rsidP="00242B4E">
      <w:pPr>
        <w:rPr>
          <w:rFonts w:asciiTheme="majorHAnsi" w:hAnsiTheme="majorHAnsi"/>
        </w:rPr>
      </w:pPr>
      <w:r w:rsidRPr="00815887">
        <w:rPr>
          <w:rFonts w:asciiTheme="majorHAnsi" w:hAnsiTheme="majorHAnsi"/>
        </w:rPr>
        <w:t>“…the shortcomings in human nature will lead to an equally flawed society” -- Thayer</w:t>
      </w:r>
    </w:p>
    <w:p w14:paraId="3E6038BE" w14:textId="77777777" w:rsidR="003352BF" w:rsidRPr="00815887" w:rsidRDefault="003352BF" w:rsidP="00242B4E">
      <w:pPr>
        <w:rPr>
          <w:rFonts w:asciiTheme="majorHAnsi" w:hAnsiTheme="majorHAnsi"/>
        </w:rPr>
      </w:pPr>
    </w:p>
    <w:p w14:paraId="3E6038BF" w14:textId="0F05BA14" w:rsidR="003352BF" w:rsidRPr="00815887" w:rsidRDefault="00396914" w:rsidP="00242B4E">
      <w:pPr>
        <w:rPr>
          <w:rFonts w:asciiTheme="majorHAnsi" w:hAnsiTheme="majorHAnsi"/>
        </w:rPr>
      </w:pPr>
      <w:r w:rsidRPr="00815887">
        <w:rPr>
          <w:rFonts w:asciiTheme="majorHAnsi" w:hAnsiTheme="majorHAnsi"/>
        </w:rPr>
        <w:t>Wi</w:t>
      </w:r>
      <w:r w:rsidR="003352BF" w:rsidRPr="00815887">
        <w:rPr>
          <w:rFonts w:asciiTheme="majorHAnsi" w:hAnsiTheme="majorHAnsi"/>
        </w:rPr>
        <w:t xml:space="preserve">lliam Golding was a prominent English novelist, essayist, poet and receipt of the 1983 Nobel Prize for literature.  He was born in Cornwall, </w:t>
      </w:r>
      <w:r w:rsidRPr="00815887">
        <w:rPr>
          <w:rFonts w:asciiTheme="majorHAnsi" w:hAnsiTheme="majorHAnsi"/>
        </w:rPr>
        <w:t>England</w:t>
      </w:r>
      <w:r w:rsidR="003352BF" w:rsidRPr="00815887">
        <w:rPr>
          <w:rFonts w:asciiTheme="majorHAnsi" w:hAnsiTheme="majorHAnsi"/>
        </w:rPr>
        <w:t xml:space="preserve"> to a </w:t>
      </w:r>
      <w:r w:rsidRPr="00815887">
        <w:rPr>
          <w:rFonts w:asciiTheme="majorHAnsi" w:hAnsiTheme="majorHAnsi"/>
        </w:rPr>
        <w:t>privileged</w:t>
      </w:r>
      <w:r w:rsidR="003352BF" w:rsidRPr="00815887">
        <w:rPr>
          <w:rFonts w:asciiTheme="majorHAnsi" w:hAnsiTheme="majorHAnsi"/>
        </w:rPr>
        <w:t xml:space="preserve"> family.  He studied English literature and philosophy at Oxford.  It was during </w:t>
      </w:r>
      <w:r w:rsidR="00A57892" w:rsidRPr="00815887">
        <w:rPr>
          <w:rFonts w:asciiTheme="majorHAnsi" w:hAnsiTheme="majorHAnsi"/>
        </w:rPr>
        <w:t>Golding’s</w:t>
      </w:r>
      <w:r w:rsidR="003352BF" w:rsidRPr="00815887">
        <w:rPr>
          <w:rFonts w:asciiTheme="majorHAnsi" w:hAnsiTheme="majorHAnsi"/>
        </w:rPr>
        <w:t xml:space="preserve"> service in the Royal Navy during </w:t>
      </w:r>
      <w:r w:rsidRPr="00815887">
        <w:rPr>
          <w:rFonts w:asciiTheme="majorHAnsi" w:hAnsiTheme="majorHAnsi"/>
        </w:rPr>
        <w:t>World</w:t>
      </w:r>
      <w:r w:rsidR="003352BF" w:rsidRPr="00815887">
        <w:rPr>
          <w:rFonts w:asciiTheme="majorHAnsi" w:hAnsiTheme="majorHAnsi"/>
        </w:rPr>
        <w:t xml:space="preserve"> War II that he came believe that people are inherently evil. Golding was deeply disillusioned by the violence people displayed toward one another.</w:t>
      </w:r>
    </w:p>
    <w:p w14:paraId="3E6038C0" w14:textId="77777777" w:rsidR="0085369A" w:rsidRPr="00815887" w:rsidRDefault="0085369A" w:rsidP="00242B4E">
      <w:pPr>
        <w:rPr>
          <w:rFonts w:asciiTheme="majorHAnsi" w:hAnsiTheme="majorHAnsi"/>
        </w:rPr>
      </w:pPr>
    </w:p>
    <w:p w14:paraId="3E6038C1" w14:textId="77777777" w:rsidR="003352BF" w:rsidRPr="00815887" w:rsidRDefault="003352BF" w:rsidP="00242B4E">
      <w:pPr>
        <w:rPr>
          <w:rFonts w:asciiTheme="majorHAnsi" w:hAnsiTheme="majorHAnsi"/>
        </w:rPr>
      </w:pPr>
      <w:r w:rsidRPr="00815887">
        <w:rPr>
          <w:rFonts w:asciiTheme="majorHAnsi" w:hAnsiTheme="majorHAnsi"/>
        </w:rPr>
        <w:t xml:space="preserve">Golding worked as a </w:t>
      </w:r>
      <w:r w:rsidR="00396914" w:rsidRPr="00815887">
        <w:rPr>
          <w:rFonts w:asciiTheme="majorHAnsi" w:hAnsiTheme="majorHAnsi"/>
        </w:rPr>
        <w:t>schoolmaster</w:t>
      </w:r>
      <w:r w:rsidRPr="00815887">
        <w:rPr>
          <w:rFonts w:asciiTheme="majorHAnsi" w:hAnsiTheme="majorHAnsi"/>
        </w:rPr>
        <w:t xml:space="preserve">, </w:t>
      </w:r>
      <w:r w:rsidR="00396914" w:rsidRPr="00815887">
        <w:rPr>
          <w:rFonts w:asciiTheme="majorHAnsi" w:hAnsiTheme="majorHAnsi"/>
        </w:rPr>
        <w:t>lectures</w:t>
      </w:r>
      <w:r w:rsidRPr="00815887">
        <w:rPr>
          <w:rFonts w:asciiTheme="majorHAnsi" w:hAnsiTheme="majorHAnsi"/>
        </w:rPr>
        <w:t xml:space="preserve">, and author.  He published several novels, a play, poetry and essays.  His interests included Greek literature, music and history.  </w:t>
      </w:r>
    </w:p>
    <w:p w14:paraId="3E6038C2" w14:textId="77777777" w:rsidR="0085369A" w:rsidRPr="00815887" w:rsidRDefault="0085369A" w:rsidP="00242B4E">
      <w:pPr>
        <w:rPr>
          <w:rFonts w:asciiTheme="majorHAnsi" w:hAnsiTheme="majorHAnsi"/>
        </w:rPr>
      </w:pPr>
    </w:p>
    <w:p w14:paraId="3E6038C3" w14:textId="77777777" w:rsidR="003352BF" w:rsidRPr="00815887" w:rsidRDefault="003352BF" w:rsidP="00242B4E">
      <w:pPr>
        <w:rPr>
          <w:rFonts w:asciiTheme="majorHAnsi" w:hAnsiTheme="majorHAnsi"/>
        </w:rPr>
      </w:pPr>
      <w:r w:rsidRPr="00815887">
        <w:rPr>
          <w:rFonts w:asciiTheme="majorHAnsi" w:hAnsiTheme="majorHAnsi"/>
        </w:rPr>
        <w:t xml:space="preserve">Golding writing is very descriptive and it challenges the reader to use inferences correctly </w:t>
      </w:r>
      <w:r w:rsidRPr="00815887">
        <w:rPr>
          <w:rFonts w:asciiTheme="majorHAnsi" w:hAnsiTheme="majorHAnsi"/>
          <w:i/>
        </w:rPr>
        <w:t>Lord of the Flies</w:t>
      </w:r>
      <w:r w:rsidRPr="00815887">
        <w:rPr>
          <w:rFonts w:asciiTheme="majorHAnsi" w:hAnsiTheme="majorHAnsi"/>
        </w:rPr>
        <w:t xml:space="preserve"> is a highly allegorical novel that makes use of both symbols and allusions.</w:t>
      </w:r>
    </w:p>
    <w:p w14:paraId="3E6038C4" w14:textId="77777777" w:rsidR="0085369A" w:rsidRPr="00815887" w:rsidRDefault="0085369A" w:rsidP="00242B4E">
      <w:pPr>
        <w:rPr>
          <w:rFonts w:asciiTheme="majorHAnsi" w:hAnsiTheme="majorHAnsi"/>
        </w:rPr>
      </w:pPr>
    </w:p>
    <w:p w14:paraId="3E6038C5" w14:textId="77777777" w:rsidR="0085369A" w:rsidRPr="00815887" w:rsidRDefault="0085369A" w:rsidP="00242B4E">
      <w:pPr>
        <w:rPr>
          <w:rFonts w:asciiTheme="majorHAnsi" w:hAnsiTheme="majorHAnsi"/>
        </w:rPr>
      </w:pPr>
      <w:r w:rsidRPr="00815887">
        <w:rPr>
          <w:rFonts w:asciiTheme="majorHAnsi" w:hAnsiTheme="majorHAnsi"/>
          <w:b/>
        </w:rPr>
        <w:t xml:space="preserve">A. </w:t>
      </w:r>
      <w:r w:rsidRPr="00815887">
        <w:rPr>
          <w:rFonts w:asciiTheme="majorHAnsi" w:hAnsiTheme="majorHAnsi"/>
          <w:b/>
          <w:u w:val="single"/>
        </w:rPr>
        <w:t>Main Character(s)</w:t>
      </w:r>
    </w:p>
    <w:p w14:paraId="3E6038C6" w14:textId="77777777" w:rsidR="0085369A" w:rsidRPr="00815887" w:rsidRDefault="0085369A" w:rsidP="00242B4E">
      <w:pPr>
        <w:numPr>
          <w:ilvl w:val="0"/>
          <w:numId w:val="3"/>
        </w:numPr>
        <w:rPr>
          <w:rFonts w:asciiTheme="majorHAnsi" w:hAnsiTheme="majorHAnsi"/>
        </w:rPr>
      </w:pPr>
      <w:r w:rsidRPr="00815887">
        <w:rPr>
          <w:rFonts w:asciiTheme="majorHAnsi" w:hAnsiTheme="majorHAnsi"/>
          <w:b/>
        </w:rPr>
        <w:t xml:space="preserve">Ralph </w:t>
      </w:r>
      <w:r w:rsidRPr="00815887">
        <w:rPr>
          <w:rFonts w:asciiTheme="majorHAnsi" w:hAnsiTheme="majorHAnsi"/>
        </w:rPr>
        <w:t xml:space="preserve">– He is the </w:t>
      </w:r>
      <w:r w:rsidRPr="00815887">
        <w:rPr>
          <w:rFonts w:asciiTheme="majorHAnsi" w:hAnsiTheme="majorHAnsi"/>
          <w:b/>
        </w:rPr>
        <w:t>protagonist</w:t>
      </w:r>
      <w:r w:rsidRPr="00815887">
        <w:rPr>
          <w:rFonts w:asciiTheme="majorHAnsi" w:hAnsiTheme="majorHAnsi"/>
        </w:rPr>
        <w:t xml:space="preserve">.  He is a typical human, someone who tries to act according to logic and order, but who gradually falls into barbarism.  Ralph opposes Jack’s philosophy of living for pleasure.  He believes that the boys must keep a signal fire alight in order to be rescued.  </w:t>
      </w:r>
    </w:p>
    <w:p w14:paraId="3E6038C7" w14:textId="77777777" w:rsidR="0085369A" w:rsidRPr="00815887" w:rsidRDefault="0085369A" w:rsidP="00242B4E">
      <w:pPr>
        <w:rPr>
          <w:rFonts w:asciiTheme="majorHAnsi" w:hAnsiTheme="majorHAnsi"/>
        </w:rPr>
      </w:pPr>
    </w:p>
    <w:p w14:paraId="3E6038C8" w14:textId="77777777" w:rsidR="0085369A" w:rsidRPr="00815887" w:rsidRDefault="0085369A" w:rsidP="00242B4E">
      <w:pPr>
        <w:numPr>
          <w:ilvl w:val="0"/>
          <w:numId w:val="3"/>
        </w:numPr>
        <w:rPr>
          <w:rFonts w:asciiTheme="majorHAnsi" w:hAnsiTheme="majorHAnsi"/>
        </w:rPr>
      </w:pPr>
      <w:r w:rsidRPr="00815887">
        <w:rPr>
          <w:rFonts w:asciiTheme="majorHAnsi" w:hAnsiTheme="majorHAnsi"/>
          <w:b/>
        </w:rPr>
        <w:t>Jack</w:t>
      </w:r>
      <w:r w:rsidRPr="00815887">
        <w:rPr>
          <w:rFonts w:asciiTheme="majorHAnsi" w:hAnsiTheme="majorHAnsi"/>
        </w:rPr>
        <w:t xml:space="preserve"> – He is the </w:t>
      </w:r>
      <w:r w:rsidRPr="00815887">
        <w:rPr>
          <w:rFonts w:asciiTheme="majorHAnsi" w:hAnsiTheme="majorHAnsi"/>
          <w:b/>
        </w:rPr>
        <w:t>antagonist</w:t>
      </w:r>
      <w:r w:rsidRPr="00815887">
        <w:rPr>
          <w:rFonts w:asciiTheme="majorHAnsi" w:hAnsiTheme="majorHAnsi"/>
        </w:rPr>
        <w:t xml:space="preserve">.  He </w:t>
      </w:r>
      <w:r w:rsidRPr="00815887">
        <w:rPr>
          <w:rFonts w:asciiTheme="majorHAnsi" w:hAnsiTheme="majorHAnsi"/>
          <w:i/>
        </w:rPr>
        <w:t>represents barbarism and anarchy</w:t>
      </w:r>
      <w:r w:rsidRPr="00815887">
        <w:rPr>
          <w:rFonts w:asciiTheme="majorHAnsi" w:hAnsiTheme="majorHAnsi"/>
        </w:rPr>
        <w:t>.  He believes the boys should hunt for pleasure and puts his desires above all other matters.  He is willing to lie, to intimidate, and to commit violence to get what he wants.</w:t>
      </w:r>
    </w:p>
    <w:p w14:paraId="3E6038C9" w14:textId="77777777" w:rsidR="0085369A" w:rsidRPr="00815887" w:rsidRDefault="0085369A" w:rsidP="00242B4E">
      <w:pPr>
        <w:rPr>
          <w:rFonts w:asciiTheme="majorHAnsi" w:hAnsiTheme="majorHAnsi"/>
        </w:rPr>
      </w:pPr>
    </w:p>
    <w:p w14:paraId="3E6038CA" w14:textId="77777777" w:rsidR="0085369A" w:rsidRPr="00815887" w:rsidRDefault="0085369A" w:rsidP="00242B4E">
      <w:pPr>
        <w:numPr>
          <w:ilvl w:val="0"/>
          <w:numId w:val="3"/>
        </w:numPr>
        <w:rPr>
          <w:rFonts w:asciiTheme="majorHAnsi" w:hAnsiTheme="majorHAnsi"/>
        </w:rPr>
      </w:pPr>
      <w:r w:rsidRPr="00815887">
        <w:rPr>
          <w:rFonts w:asciiTheme="majorHAnsi" w:hAnsiTheme="majorHAnsi"/>
          <w:b/>
        </w:rPr>
        <w:t>Piggy</w:t>
      </w:r>
      <w:r w:rsidRPr="00815887">
        <w:rPr>
          <w:rFonts w:asciiTheme="majorHAnsi" w:hAnsiTheme="majorHAnsi"/>
        </w:rPr>
        <w:t xml:space="preserve"> – He is the </w:t>
      </w:r>
      <w:r w:rsidRPr="00815887">
        <w:rPr>
          <w:rFonts w:asciiTheme="majorHAnsi" w:hAnsiTheme="majorHAnsi"/>
          <w:i/>
        </w:rPr>
        <w:t>voice of reason and civility on the island</w:t>
      </w:r>
      <w:r w:rsidRPr="00815887">
        <w:rPr>
          <w:rFonts w:asciiTheme="majorHAnsi" w:hAnsiTheme="majorHAnsi"/>
        </w:rPr>
        <w:t>.  He wants to maintain the signal fire to be rescued.</w:t>
      </w:r>
    </w:p>
    <w:p w14:paraId="3E6038CB" w14:textId="77777777" w:rsidR="0085369A" w:rsidRPr="00815887" w:rsidRDefault="0085369A" w:rsidP="00242B4E">
      <w:pPr>
        <w:rPr>
          <w:rFonts w:asciiTheme="majorHAnsi" w:hAnsiTheme="majorHAnsi"/>
        </w:rPr>
      </w:pPr>
    </w:p>
    <w:p w14:paraId="3E6038CC" w14:textId="77777777" w:rsidR="0085369A" w:rsidRPr="00815887" w:rsidRDefault="0085369A" w:rsidP="00242B4E">
      <w:pPr>
        <w:numPr>
          <w:ilvl w:val="0"/>
          <w:numId w:val="3"/>
        </w:numPr>
        <w:rPr>
          <w:rFonts w:asciiTheme="majorHAnsi" w:hAnsiTheme="majorHAnsi"/>
        </w:rPr>
      </w:pPr>
      <w:r w:rsidRPr="00815887">
        <w:rPr>
          <w:rFonts w:asciiTheme="majorHAnsi" w:hAnsiTheme="majorHAnsi"/>
          <w:b/>
        </w:rPr>
        <w:t>Simon</w:t>
      </w:r>
      <w:r w:rsidRPr="00815887">
        <w:rPr>
          <w:rFonts w:asciiTheme="majorHAnsi" w:hAnsiTheme="majorHAnsi"/>
        </w:rPr>
        <w:t xml:space="preserve"> – He is a kind young boy with a strong moral consciousness.  He is the </w:t>
      </w:r>
      <w:r w:rsidRPr="00815887">
        <w:rPr>
          <w:rFonts w:asciiTheme="majorHAnsi" w:hAnsiTheme="majorHAnsi"/>
          <w:i/>
        </w:rPr>
        <w:t>soul and Christian figure</w:t>
      </w:r>
      <w:r w:rsidRPr="00815887">
        <w:rPr>
          <w:rFonts w:asciiTheme="majorHAnsi" w:hAnsiTheme="majorHAnsi"/>
        </w:rPr>
        <w:t xml:space="preserve"> in the novel.</w:t>
      </w:r>
    </w:p>
    <w:p w14:paraId="3E6038CF" w14:textId="77777777" w:rsidR="0085369A" w:rsidRPr="00815887" w:rsidRDefault="0085369A" w:rsidP="00242B4E">
      <w:pPr>
        <w:rPr>
          <w:rFonts w:asciiTheme="majorHAnsi" w:hAnsiTheme="majorHAnsi"/>
          <w:b/>
        </w:rPr>
      </w:pPr>
      <w:r w:rsidRPr="00815887">
        <w:rPr>
          <w:rFonts w:asciiTheme="majorHAnsi" w:hAnsiTheme="majorHAnsi"/>
          <w:b/>
        </w:rPr>
        <w:lastRenderedPageBreak/>
        <w:t xml:space="preserve">B. </w:t>
      </w:r>
      <w:r w:rsidRPr="00815887">
        <w:rPr>
          <w:rFonts w:asciiTheme="majorHAnsi" w:hAnsiTheme="majorHAnsi"/>
          <w:b/>
          <w:u w:val="single"/>
        </w:rPr>
        <w:t>Background</w:t>
      </w:r>
    </w:p>
    <w:p w14:paraId="3E6038D0" w14:textId="77777777" w:rsidR="0085369A" w:rsidRPr="00815887" w:rsidRDefault="0085369A" w:rsidP="00242B4E">
      <w:pPr>
        <w:rPr>
          <w:rFonts w:asciiTheme="majorHAnsi" w:hAnsiTheme="majorHAnsi"/>
        </w:rPr>
      </w:pPr>
    </w:p>
    <w:p w14:paraId="3E6038D1" w14:textId="77777777" w:rsidR="0085369A" w:rsidRPr="00815887" w:rsidRDefault="0085369A" w:rsidP="00242B4E">
      <w:pPr>
        <w:rPr>
          <w:rFonts w:asciiTheme="majorHAnsi" w:hAnsiTheme="majorHAnsi"/>
        </w:rPr>
      </w:pPr>
      <w:r w:rsidRPr="00815887">
        <w:rPr>
          <w:rFonts w:asciiTheme="majorHAnsi" w:hAnsiTheme="majorHAnsi"/>
        </w:rPr>
        <w:t>The novel begins following a plane crash that left the pilot dead and a bunch of young boys, aged five to twelve, scattered throughout a tropical island. The boys were being evacuated from England where an atomic war was taking place. When they were escaping, the plane is attacked, and the pilot parachutes away.</w:t>
      </w:r>
    </w:p>
    <w:p w14:paraId="3E6038D2" w14:textId="77777777" w:rsidR="0085369A" w:rsidRPr="00815887" w:rsidRDefault="0085369A" w:rsidP="00242B4E">
      <w:pPr>
        <w:rPr>
          <w:rFonts w:asciiTheme="majorHAnsi" w:hAnsiTheme="majorHAnsi"/>
        </w:rPr>
      </w:pPr>
    </w:p>
    <w:p w14:paraId="3E6038D3" w14:textId="77777777" w:rsidR="0085369A" w:rsidRPr="00815887" w:rsidRDefault="0085369A" w:rsidP="00242B4E">
      <w:pPr>
        <w:rPr>
          <w:rFonts w:asciiTheme="majorHAnsi" w:hAnsiTheme="majorHAnsi"/>
          <w:b/>
          <w:u w:val="single"/>
        </w:rPr>
      </w:pPr>
      <w:r w:rsidRPr="00815887">
        <w:rPr>
          <w:rFonts w:asciiTheme="majorHAnsi" w:hAnsiTheme="majorHAnsi"/>
          <w:b/>
        </w:rPr>
        <w:t xml:space="preserve">C. </w:t>
      </w:r>
      <w:r w:rsidRPr="00815887">
        <w:rPr>
          <w:rFonts w:asciiTheme="majorHAnsi" w:hAnsiTheme="majorHAnsi"/>
          <w:b/>
          <w:u w:val="single"/>
        </w:rPr>
        <w:t>Setting</w:t>
      </w:r>
    </w:p>
    <w:p w14:paraId="3E6038D4" w14:textId="77777777" w:rsidR="0085369A" w:rsidRPr="00815887" w:rsidRDefault="0085369A" w:rsidP="00242B4E">
      <w:pPr>
        <w:rPr>
          <w:rFonts w:asciiTheme="majorHAnsi" w:hAnsiTheme="majorHAnsi"/>
          <w:b/>
        </w:rPr>
      </w:pPr>
    </w:p>
    <w:p w14:paraId="3E6038D5" w14:textId="77777777" w:rsidR="0085369A" w:rsidRPr="00815887" w:rsidRDefault="0085369A" w:rsidP="00242B4E">
      <w:pPr>
        <w:rPr>
          <w:rFonts w:asciiTheme="majorHAnsi" w:hAnsiTheme="majorHAnsi"/>
          <w:b/>
        </w:rPr>
      </w:pPr>
      <w:r w:rsidRPr="00815887">
        <w:rPr>
          <w:rFonts w:asciiTheme="majorHAnsi" w:hAnsiTheme="majorHAnsi"/>
          <w:i/>
        </w:rPr>
        <w:t>Lord of the Flies</w:t>
      </w:r>
      <w:r w:rsidRPr="00815887">
        <w:rPr>
          <w:rFonts w:asciiTheme="majorHAnsi" w:hAnsiTheme="majorHAnsi"/>
        </w:rPr>
        <w:t xml:space="preserve"> takes place on an island, which Golding never gives an exact location. Although he does not tell us where the island is, he describes it in detail. He says that it has a jungle at one end, with a rocky mountain above it. At the opposite side is the lagoon where the boys go to bathe and where they first met after the crash. Near there, up the mountain, is a platform where it was decided a fire would stay lit in hope of rescue. This was in the ideal position, having a view of the ocean, therefore allowing any passing planes or boats to spot them and rescue them.</w:t>
      </w:r>
    </w:p>
    <w:p w14:paraId="3E6038D6" w14:textId="77777777" w:rsidR="0085369A" w:rsidRPr="00815887" w:rsidRDefault="0085369A" w:rsidP="00242B4E">
      <w:pPr>
        <w:pBdr>
          <w:bottom w:val="single" w:sz="12" w:space="1" w:color="auto"/>
        </w:pBdr>
        <w:rPr>
          <w:rFonts w:asciiTheme="majorHAnsi" w:hAnsiTheme="majorHAnsi"/>
        </w:rPr>
      </w:pPr>
    </w:p>
    <w:p w14:paraId="3E6038D7" w14:textId="77777777" w:rsidR="0085369A" w:rsidRPr="00815887" w:rsidRDefault="0085369A" w:rsidP="00242B4E">
      <w:pPr>
        <w:rPr>
          <w:rFonts w:asciiTheme="majorHAnsi" w:hAnsiTheme="majorHAnsi"/>
        </w:rPr>
      </w:pPr>
    </w:p>
    <w:p w14:paraId="3E6038D8" w14:textId="77777777" w:rsidR="0085369A" w:rsidRPr="00815887" w:rsidRDefault="0085369A" w:rsidP="00242B4E">
      <w:pPr>
        <w:rPr>
          <w:rFonts w:asciiTheme="majorHAnsi" w:hAnsiTheme="majorHAnsi"/>
          <w:b/>
        </w:rPr>
      </w:pPr>
      <w:r w:rsidRPr="00815887">
        <w:rPr>
          <w:rFonts w:asciiTheme="majorHAnsi" w:hAnsiTheme="majorHAnsi"/>
          <w:b/>
        </w:rPr>
        <w:t>“Big” Question(s)</w:t>
      </w:r>
    </w:p>
    <w:p w14:paraId="3E6038D9" w14:textId="77777777" w:rsidR="0085369A" w:rsidRPr="00815887" w:rsidRDefault="0085369A" w:rsidP="00242B4E">
      <w:pPr>
        <w:rPr>
          <w:rFonts w:asciiTheme="majorHAnsi" w:hAnsiTheme="majorHAnsi"/>
        </w:rPr>
      </w:pPr>
    </w:p>
    <w:p w14:paraId="3E6038DA" w14:textId="77777777" w:rsidR="0085369A" w:rsidRPr="00815887" w:rsidRDefault="0085369A" w:rsidP="00242B4E">
      <w:pPr>
        <w:numPr>
          <w:ilvl w:val="0"/>
          <w:numId w:val="4"/>
        </w:numPr>
        <w:rPr>
          <w:rFonts w:asciiTheme="majorHAnsi" w:hAnsiTheme="majorHAnsi"/>
        </w:rPr>
      </w:pPr>
      <w:r w:rsidRPr="00815887">
        <w:rPr>
          <w:rFonts w:asciiTheme="majorHAnsi" w:hAnsiTheme="majorHAnsi"/>
        </w:rPr>
        <w:t>How is conformity or nonconformity defined?</w:t>
      </w:r>
    </w:p>
    <w:p w14:paraId="3E6038DB" w14:textId="77777777" w:rsidR="0085369A" w:rsidRPr="00815887" w:rsidRDefault="0085369A" w:rsidP="00242B4E">
      <w:pPr>
        <w:ind w:left="360"/>
        <w:rPr>
          <w:rFonts w:asciiTheme="majorHAnsi" w:hAnsiTheme="majorHAnsi"/>
        </w:rPr>
      </w:pPr>
    </w:p>
    <w:p w14:paraId="3E6038DC" w14:textId="77777777" w:rsidR="0085369A" w:rsidRPr="00815887" w:rsidRDefault="0085369A" w:rsidP="00242B4E">
      <w:pPr>
        <w:numPr>
          <w:ilvl w:val="0"/>
          <w:numId w:val="4"/>
        </w:numPr>
        <w:rPr>
          <w:rFonts w:asciiTheme="majorHAnsi" w:hAnsiTheme="majorHAnsi"/>
        </w:rPr>
      </w:pPr>
      <w:r w:rsidRPr="00815887">
        <w:rPr>
          <w:rFonts w:asciiTheme="majorHAnsi" w:hAnsiTheme="majorHAnsi"/>
        </w:rPr>
        <w:t>Can it be changed?  Are they manifested differently in different societies?</w:t>
      </w:r>
    </w:p>
    <w:p w14:paraId="3E6038DD" w14:textId="77777777" w:rsidR="0085369A" w:rsidRPr="00815887" w:rsidRDefault="0085369A" w:rsidP="00242B4E">
      <w:pPr>
        <w:pStyle w:val="ListParagraph"/>
        <w:rPr>
          <w:rFonts w:asciiTheme="majorHAnsi" w:hAnsiTheme="majorHAnsi"/>
        </w:rPr>
      </w:pPr>
    </w:p>
    <w:p w14:paraId="3E6038DE" w14:textId="77777777" w:rsidR="0085369A" w:rsidRPr="00815887" w:rsidRDefault="0085369A" w:rsidP="00242B4E">
      <w:pPr>
        <w:numPr>
          <w:ilvl w:val="0"/>
          <w:numId w:val="4"/>
        </w:numPr>
        <w:rPr>
          <w:rFonts w:asciiTheme="majorHAnsi" w:hAnsiTheme="majorHAnsi"/>
        </w:rPr>
      </w:pPr>
      <w:r w:rsidRPr="00815887">
        <w:rPr>
          <w:rFonts w:asciiTheme="majorHAnsi" w:hAnsiTheme="majorHAnsi"/>
        </w:rPr>
        <w:t xml:space="preserve">Who decides what the “common good” is? </w:t>
      </w:r>
    </w:p>
    <w:p w14:paraId="3E6038DF" w14:textId="77777777" w:rsidR="0085369A" w:rsidRPr="00815887" w:rsidRDefault="0085369A" w:rsidP="00242B4E">
      <w:pPr>
        <w:ind w:left="360"/>
        <w:rPr>
          <w:rFonts w:asciiTheme="majorHAnsi" w:hAnsiTheme="majorHAnsi"/>
        </w:rPr>
      </w:pPr>
    </w:p>
    <w:p w14:paraId="3E6038E0" w14:textId="77777777" w:rsidR="0085369A" w:rsidRPr="00815887" w:rsidRDefault="0085369A" w:rsidP="00242B4E">
      <w:pPr>
        <w:numPr>
          <w:ilvl w:val="0"/>
          <w:numId w:val="4"/>
        </w:numPr>
        <w:rPr>
          <w:rFonts w:asciiTheme="majorHAnsi" w:hAnsiTheme="majorHAnsi"/>
        </w:rPr>
      </w:pPr>
      <w:r w:rsidRPr="00815887">
        <w:rPr>
          <w:rFonts w:asciiTheme="majorHAnsi" w:hAnsiTheme="majorHAnsi"/>
        </w:rPr>
        <w:t>What is the appeal of being in a position of power?</w:t>
      </w:r>
    </w:p>
    <w:p w14:paraId="3E6038E1" w14:textId="77777777" w:rsidR="0085369A" w:rsidRPr="00815887" w:rsidRDefault="0085369A" w:rsidP="00242B4E">
      <w:pPr>
        <w:ind w:left="360"/>
        <w:rPr>
          <w:rFonts w:asciiTheme="majorHAnsi" w:hAnsiTheme="majorHAnsi"/>
        </w:rPr>
      </w:pPr>
    </w:p>
    <w:p w14:paraId="3E6038E2" w14:textId="77777777" w:rsidR="0085369A" w:rsidRPr="00815887" w:rsidRDefault="0085369A" w:rsidP="00242B4E">
      <w:pPr>
        <w:numPr>
          <w:ilvl w:val="0"/>
          <w:numId w:val="4"/>
        </w:numPr>
        <w:rPr>
          <w:rFonts w:asciiTheme="majorHAnsi" w:hAnsiTheme="majorHAnsi"/>
        </w:rPr>
      </w:pPr>
      <w:r w:rsidRPr="00815887">
        <w:rPr>
          <w:rFonts w:asciiTheme="majorHAnsi" w:hAnsiTheme="majorHAnsi"/>
        </w:rPr>
        <w:t>What disadvantages accompany being in power?</w:t>
      </w:r>
    </w:p>
    <w:p w14:paraId="3E6038E3" w14:textId="77777777" w:rsidR="0085369A" w:rsidRPr="00815887" w:rsidRDefault="0085369A" w:rsidP="00242B4E">
      <w:pPr>
        <w:ind w:left="360"/>
        <w:rPr>
          <w:rFonts w:asciiTheme="majorHAnsi" w:hAnsiTheme="majorHAnsi"/>
        </w:rPr>
      </w:pPr>
    </w:p>
    <w:p w14:paraId="3E6038E4" w14:textId="77777777" w:rsidR="0085369A" w:rsidRPr="00815887" w:rsidRDefault="0085369A" w:rsidP="00242B4E">
      <w:pPr>
        <w:numPr>
          <w:ilvl w:val="0"/>
          <w:numId w:val="4"/>
        </w:numPr>
        <w:rPr>
          <w:rFonts w:asciiTheme="majorHAnsi" w:hAnsiTheme="majorHAnsi"/>
        </w:rPr>
      </w:pPr>
      <w:r w:rsidRPr="00815887">
        <w:rPr>
          <w:rFonts w:asciiTheme="majorHAnsi" w:hAnsiTheme="majorHAnsi"/>
        </w:rPr>
        <w:t>Why is justice sometimes so hard to achieve?  Is it always fair?</w:t>
      </w:r>
    </w:p>
    <w:p w14:paraId="3E6038E5" w14:textId="77777777" w:rsidR="0085369A" w:rsidRPr="00815887" w:rsidRDefault="0085369A" w:rsidP="00242B4E">
      <w:pPr>
        <w:rPr>
          <w:rFonts w:asciiTheme="majorHAnsi" w:hAnsiTheme="majorHAnsi"/>
        </w:rPr>
      </w:pPr>
    </w:p>
    <w:p w14:paraId="3E6038E7" w14:textId="77777777" w:rsidR="0085369A" w:rsidRPr="00815887" w:rsidRDefault="0085369A" w:rsidP="00242B4E">
      <w:pPr>
        <w:rPr>
          <w:rFonts w:asciiTheme="majorHAnsi" w:hAnsiTheme="majorHAnsi"/>
        </w:rPr>
      </w:pPr>
    </w:p>
    <w:p w14:paraId="0ED8E5C8" w14:textId="77777777" w:rsidR="00815887" w:rsidRDefault="00815887">
      <w:pPr>
        <w:rPr>
          <w:rFonts w:asciiTheme="majorHAnsi" w:hAnsiTheme="majorHAnsi"/>
          <w:highlight w:val="yellow"/>
        </w:rPr>
      </w:pPr>
      <w:r>
        <w:rPr>
          <w:rFonts w:asciiTheme="majorHAnsi" w:hAnsiTheme="majorHAnsi"/>
          <w:highlight w:val="yellow"/>
        </w:rPr>
        <w:br w:type="page"/>
      </w:r>
    </w:p>
    <w:p w14:paraId="04FA39A4" w14:textId="42020771" w:rsidR="001915C6" w:rsidRPr="00815887" w:rsidRDefault="00815887" w:rsidP="00242B4E">
      <w:pPr>
        <w:rPr>
          <w:rFonts w:asciiTheme="majorHAnsi" w:hAnsiTheme="majorHAnsi"/>
          <w:b/>
          <w:color w:val="000000" w:themeColor="text1"/>
          <w:sz w:val="32"/>
        </w:rPr>
      </w:pPr>
      <w:r>
        <w:rPr>
          <w:rFonts w:asciiTheme="majorHAnsi" w:hAnsiTheme="majorHAnsi"/>
          <w:b/>
          <w:color w:val="000000" w:themeColor="text1"/>
          <w:sz w:val="32"/>
        </w:rPr>
        <w:lastRenderedPageBreak/>
        <w:t>Assessments</w:t>
      </w:r>
    </w:p>
    <w:p w14:paraId="2DBA9F39" w14:textId="03CC9D92" w:rsidR="001915C6" w:rsidRDefault="001915C6" w:rsidP="00242B4E">
      <w:pPr>
        <w:rPr>
          <w:rFonts w:asciiTheme="majorHAnsi" w:hAnsiTheme="majorHAnsi"/>
          <w:color w:val="000000" w:themeColor="text1"/>
        </w:rPr>
      </w:pPr>
    </w:p>
    <w:p w14:paraId="5BC58D54" w14:textId="0985E965" w:rsidR="00815887" w:rsidRDefault="00815887" w:rsidP="00242B4E">
      <w:pPr>
        <w:rPr>
          <w:rFonts w:asciiTheme="majorHAnsi" w:hAnsiTheme="majorHAnsi"/>
          <w:color w:val="000000" w:themeColor="text1"/>
        </w:rPr>
      </w:pPr>
      <w:r>
        <w:rPr>
          <w:rFonts w:asciiTheme="majorHAnsi" w:hAnsiTheme="majorHAnsi"/>
          <w:color w:val="000000" w:themeColor="text1"/>
        </w:rPr>
        <w:t xml:space="preserve">Keep track of your </w:t>
      </w:r>
      <w:r w:rsidR="003413BC">
        <w:rPr>
          <w:rFonts w:asciiTheme="majorHAnsi" w:hAnsiTheme="majorHAnsi"/>
          <w:color w:val="000000" w:themeColor="text1"/>
        </w:rPr>
        <w:t>assessments here.</w:t>
      </w:r>
    </w:p>
    <w:p w14:paraId="7157758B" w14:textId="77777777" w:rsidR="003413BC" w:rsidRPr="00815887" w:rsidRDefault="003413BC" w:rsidP="00242B4E">
      <w:pPr>
        <w:rPr>
          <w:rFonts w:asciiTheme="majorHAnsi" w:hAnsiTheme="majorHAnsi"/>
          <w:color w:val="000000" w:themeColor="text1"/>
        </w:rPr>
      </w:pPr>
    </w:p>
    <w:p w14:paraId="3E6038E8" w14:textId="795D461B" w:rsidR="0085369A" w:rsidRDefault="004C7609" w:rsidP="00242B4E">
      <w:pPr>
        <w:rPr>
          <w:rFonts w:asciiTheme="majorHAnsi" w:hAnsiTheme="majorHAnsi"/>
          <w:color w:val="000000" w:themeColor="text1"/>
        </w:rPr>
      </w:pPr>
      <w:r w:rsidRPr="00815887">
        <w:rPr>
          <w:rFonts w:asciiTheme="majorHAnsi" w:hAnsiTheme="majorHAnsi"/>
          <w:color w:val="000000" w:themeColor="text1"/>
        </w:rPr>
        <w:t xml:space="preserve">Questions in Booklet: </w:t>
      </w:r>
      <w:r w:rsidRPr="00815887">
        <w:rPr>
          <w:rFonts w:asciiTheme="majorHAnsi" w:hAnsiTheme="majorHAnsi"/>
          <w:color w:val="000000" w:themeColor="text1"/>
        </w:rPr>
        <w:tab/>
        <w:t>/60</w:t>
      </w:r>
    </w:p>
    <w:p w14:paraId="0A576B1B" w14:textId="77777777" w:rsidR="003413BC" w:rsidRDefault="003413BC" w:rsidP="00242B4E">
      <w:pPr>
        <w:rPr>
          <w:rFonts w:asciiTheme="majorHAnsi" w:hAnsiTheme="majorHAnsi"/>
          <w:color w:val="000000" w:themeColor="text1"/>
        </w:rPr>
      </w:pPr>
    </w:p>
    <w:p w14:paraId="6D702F1F" w14:textId="77777777" w:rsidR="00815887" w:rsidRPr="00815887" w:rsidRDefault="00815887" w:rsidP="00242B4E">
      <w:pPr>
        <w:rPr>
          <w:rFonts w:asciiTheme="majorHAnsi" w:hAnsiTheme="majorHAnsi"/>
          <w:color w:val="000000" w:themeColor="text1"/>
        </w:rPr>
      </w:pPr>
    </w:p>
    <w:p w14:paraId="35151C96" w14:textId="43455BFE" w:rsidR="004C7609" w:rsidRDefault="001915C6" w:rsidP="00242B4E">
      <w:pPr>
        <w:rPr>
          <w:rFonts w:asciiTheme="majorHAnsi" w:hAnsiTheme="majorHAnsi"/>
          <w:color w:val="000000" w:themeColor="text1"/>
        </w:rPr>
      </w:pPr>
      <w:r w:rsidRPr="00815887">
        <w:rPr>
          <w:rFonts w:asciiTheme="majorHAnsi" w:hAnsiTheme="majorHAnsi"/>
          <w:color w:val="000000" w:themeColor="text1"/>
        </w:rPr>
        <w:t>Literary Terms:</w:t>
      </w:r>
      <w:r w:rsidRPr="00815887">
        <w:rPr>
          <w:rFonts w:asciiTheme="majorHAnsi" w:hAnsiTheme="majorHAnsi"/>
          <w:color w:val="000000" w:themeColor="text1"/>
        </w:rPr>
        <w:tab/>
      </w:r>
      <w:r w:rsidRPr="00815887">
        <w:rPr>
          <w:rFonts w:asciiTheme="majorHAnsi" w:hAnsiTheme="majorHAnsi"/>
          <w:color w:val="000000" w:themeColor="text1"/>
        </w:rPr>
        <w:tab/>
        <w:t>/15</w:t>
      </w:r>
    </w:p>
    <w:p w14:paraId="56E6FAE9" w14:textId="76349C1A" w:rsidR="003413BC" w:rsidRDefault="003413BC" w:rsidP="00242B4E">
      <w:pPr>
        <w:rPr>
          <w:rFonts w:asciiTheme="majorHAnsi" w:hAnsiTheme="majorHAnsi"/>
          <w:color w:val="000000" w:themeColor="text1"/>
        </w:rPr>
      </w:pPr>
    </w:p>
    <w:p w14:paraId="5B557B05" w14:textId="77777777" w:rsidR="003413BC" w:rsidRPr="00815887" w:rsidRDefault="003413BC" w:rsidP="00242B4E">
      <w:pPr>
        <w:rPr>
          <w:rFonts w:asciiTheme="majorHAnsi" w:hAnsiTheme="majorHAnsi"/>
          <w:color w:val="000000" w:themeColor="text1"/>
        </w:rPr>
      </w:pPr>
    </w:p>
    <w:p w14:paraId="30C03EA4" w14:textId="56B4907F" w:rsidR="004C7609" w:rsidRDefault="004C7609" w:rsidP="00242B4E">
      <w:pPr>
        <w:rPr>
          <w:rFonts w:asciiTheme="majorHAnsi" w:hAnsiTheme="majorHAnsi"/>
          <w:color w:val="000000" w:themeColor="text1"/>
        </w:rPr>
      </w:pPr>
      <w:r w:rsidRPr="00815887">
        <w:rPr>
          <w:rFonts w:asciiTheme="majorHAnsi" w:hAnsiTheme="majorHAnsi"/>
          <w:color w:val="000000" w:themeColor="text1"/>
        </w:rPr>
        <w:t xml:space="preserve">Historical Connection: </w:t>
      </w:r>
      <w:r w:rsidRPr="00815887">
        <w:rPr>
          <w:rFonts w:asciiTheme="majorHAnsi" w:hAnsiTheme="majorHAnsi"/>
          <w:color w:val="000000" w:themeColor="text1"/>
        </w:rPr>
        <w:tab/>
        <w:t>/15</w:t>
      </w:r>
    </w:p>
    <w:p w14:paraId="68183FFC" w14:textId="055B9D50" w:rsidR="003413BC" w:rsidRDefault="003413BC" w:rsidP="00242B4E">
      <w:pPr>
        <w:rPr>
          <w:rFonts w:asciiTheme="majorHAnsi" w:hAnsiTheme="majorHAnsi"/>
          <w:color w:val="000000" w:themeColor="text1"/>
        </w:rPr>
      </w:pPr>
    </w:p>
    <w:p w14:paraId="26AEB5B8" w14:textId="77777777" w:rsidR="003413BC" w:rsidRPr="00815887" w:rsidRDefault="003413BC" w:rsidP="00242B4E">
      <w:pPr>
        <w:rPr>
          <w:rFonts w:asciiTheme="majorHAnsi" w:hAnsiTheme="majorHAnsi"/>
          <w:color w:val="000000" w:themeColor="text1"/>
        </w:rPr>
      </w:pPr>
    </w:p>
    <w:p w14:paraId="74852C2D" w14:textId="386AC3E2" w:rsidR="001915C6" w:rsidRDefault="001915C6" w:rsidP="00242B4E">
      <w:pPr>
        <w:rPr>
          <w:rFonts w:asciiTheme="majorHAnsi" w:hAnsiTheme="majorHAnsi"/>
          <w:color w:val="000000" w:themeColor="text1"/>
        </w:rPr>
      </w:pPr>
      <w:r w:rsidRPr="00815887">
        <w:rPr>
          <w:rFonts w:asciiTheme="majorHAnsi" w:hAnsiTheme="majorHAnsi"/>
          <w:color w:val="000000" w:themeColor="text1"/>
        </w:rPr>
        <w:t>Hobbes Paragraph:</w:t>
      </w:r>
      <w:r w:rsidRPr="00815887">
        <w:rPr>
          <w:rFonts w:asciiTheme="majorHAnsi" w:hAnsiTheme="majorHAnsi"/>
          <w:color w:val="000000" w:themeColor="text1"/>
        </w:rPr>
        <w:tab/>
      </w:r>
      <w:r w:rsidR="00FD465C">
        <w:rPr>
          <w:rFonts w:asciiTheme="majorHAnsi" w:hAnsiTheme="majorHAnsi"/>
          <w:color w:val="000000" w:themeColor="text1"/>
        </w:rPr>
        <w:t xml:space="preserve">              </w:t>
      </w:r>
      <w:r w:rsidRPr="00815887">
        <w:rPr>
          <w:rFonts w:asciiTheme="majorHAnsi" w:hAnsiTheme="majorHAnsi"/>
          <w:color w:val="000000" w:themeColor="text1"/>
        </w:rPr>
        <w:t xml:space="preserve">/10 </w:t>
      </w:r>
    </w:p>
    <w:p w14:paraId="5BEE03CD" w14:textId="5514B0F4" w:rsidR="003413BC" w:rsidRDefault="003413BC" w:rsidP="00242B4E">
      <w:pPr>
        <w:rPr>
          <w:rFonts w:asciiTheme="majorHAnsi" w:hAnsiTheme="majorHAnsi"/>
          <w:color w:val="000000" w:themeColor="text1"/>
        </w:rPr>
      </w:pPr>
    </w:p>
    <w:p w14:paraId="15D5668C" w14:textId="77777777" w:rsidR="003413BC" w:rsidRPr="00815887" w:rsidRDefault="003413BC" w:rsidP="00242B4E">
      <w:pPr>
        <w:rPr>
          <w:rFonts w:asciiTheme="majorHAnsi" w:hAnsiTheme="majorHAnsi"/>
          <w:color w:val="000000" w:themeColor="text1"/>
        </w:rPr>
      </w:pPr>
    </w:p>
    <w:p w14:paraId="4F194EF0" w14:textId="77777777" w:rsidR="001915C6" w:rsidRPr="00815887" w:rsidRDefault="001915C6" w:rsidP="00242B4E">
      <w:pPr>
        <w:rPr>
          <w:rFonts w:asciiTheme="majorHAnsi" w:hAnsiTheme="majorHAnsi"/>
          <w:color w:val="000000" w:themeColor="text1"/>
        </w:rPr>
      </w:pPr>
    </w:p>
    <w:p w14:paraId="75C648C6" w14:textId="36CBBD89" w:rsidR="004C7609" w:rsidRDefault="004C7609" w:rsidP="00242B4E">
      <w:pPr>
        <w:rPr>
          <w:rFonts w:asciiTheme="majorHAnsi" w:hAnsiTheme="majorHAnsi"/>
          <w:color w:val="000000" w:themeColor="text1"/>
        </w:rPr>
      </w:pPr>
      <w:r w:rsidRPr="00815887">
        <w:rPr>
          <w:rFonts w:asciiTheme="majorHAnsi" w:hAnsiTheme="majorHAnsi"/>
          <w:color w:val="000000" w:themeColor="text1"/>
        </w:rPr>
        <w:t>LOTF vs. LOST</w:t>
      </w:r>
      <w:r w:rsidRPr="00815887">
        <w:rPr>
          <w:rFonts w:asciiTheme="majorHAnsi" w:hAnsiTheme="majorHAnsi"/>
          <w:color w:val="000000" w:themeColor="text1"/>
        </w:rPr>
        <w:tab/>
      </w:r>
      <w:r w:rsidRPr="00815887">
        <w:rPr>
          <w:rFonts w:asciiTheme="majorHAnsi" w:hAnsiTheme="majorHAnsi"/>
          <w:color w:val="000000" w:themeColor="text1"/>
        </w:rPr>
        <w:tab/>
        <w:t xml:space="preserve">/20 </w:t>
      </w:r>
      <w:r w:rsidR="001915C6" w:rsidRPr="00815887">
        <w:rPr>
          <w:rFonts w:asciiTheme="majorHAnsi" w:hAnsiTheme="majorHAnsi"/>
          <w:color w:val="000000" w:themeColor="text1"/>
        </w:rPr>
        <w:t xml:space="preserve">To be filled out as we watch the show and read the novel </w:t>
      </w:r>
    </w:p>
    <w:p w14:paraId="4132FED8" w14:textId="5C6788A5" w:rsidR="003413BC" w:rsidRDefault="003413BC" w:rsidP="00242B4E">
      <w:pPr>
        <w:rPr>
          <w:rFonts w:asciiTheme="majorHAnsi" w:hAnsiTheme="majorHAnsi"/>
          <w:color w:val="000000" w:themeColor="text1"/>
        </w:rPr>
      </w:pPr>
    </w:p>
    <w:p w14:paraId="1520A721" w14:textId="20B84F1E" w:rsidR="003413BC" w:rsidRPr="00815887" w:rsidRDefault="003413BC" w:rsidP="00242B4E">
      <w:pPr>
        <w:rPr>
          <w:rFonts w:asciiTheme="majorHAnsi" w:hAnsiTheme="majorHAnsi"/>
          <w:color w:val="000000" w:themeColor="text1"/>
        </w:rPr>
      </w:pPr>
    </w:p>
    <w:p w14:paraId="630C4196" w14:textId="77777777" w:rsidR="004C7609" w:rsidRPr="00815887" w:rsidRDefault="004C7609" w:rsidP="00242B4E">
      <w:pPr>
        <w:rPr>
          <w:rFonts w:asciiTheme="majorHAnsi" w:hAnsiTheme="majorHAnsi"/>
          <w:color w:val="000000" w:themeColor="text1"/>
        </w:rPr>
      </w:pPr>
    </w:p>
    <w:p w14:paraId="3E6038E9" w14:textId="59BFF93B" w:rsidR="0085369A" w:rsidRDefault="001915C6" w:rsidP="00242B4E">
      <w:pPr>
        <w:rPr>
          <w:rFonts w:asciiTheme="majorHAnsi" w:hAnsiTheme="majorHAnsi" w:cs="Arial"/>
          <w:color w:val="000000" w:themeColor="text1"/>
        </w:rPr>
      </w:pPr>
      <w:r w:rsidRPr="00815887">
        <w:rPr>
          <w:rFonts w:asciiTheme="majorHAnsi" w:hAnsiTheme="majorHAnsi" w:cs="Bookman Old Style"/>
          <w:bCs/>
          <w:color w:val="000000" w:themeColor="text1"/>
        </w:rPr>
        <w:t>Historical Connection</w:t>
      </w:r>
      <w:r w:rsidRPr="00815887">
        <w:rPr>
          <w:rFonts w:asciiTheme="majorHAnsi" w:hAnsiTheme="majorHAnsi"/>
          <w:color w:val="000000" w:themeColor="text1"/>
        </w:rPr>
        <w:t xml:space="preserve"> </w:t>
      </w:r>
      <w:r w:rsidRPr="00815887">
        <w:rPr>
          <w:rFonts w:asciiTheme="majorHAnsi" w:hAnsiTheme="majorHAnsi" w:cs="Arial"/>
          <w:color w:val="000000" w:themeColor="text1"/>
        </w:rPr>
        <w:t>Inhumanity &amp; Conformity /20</w:t>
      </w:r>
    </w:p>
    <w:p w14:paraId="34C92347" w14:textId="235B2247" w:rsidR="003413BC" w:rsidRDefault="003413BC" w:rsidP="00242B4E">
      <w:pPr>
        <w:rPr>
          <w:rFonts w:asciiTheme="majorHAnsi" w:hAnsiTheme="majorHAnsi" w:cs="Arial"/>
          <w:color w:val="000000" w:themeColor="text1"/>
        </w:rPr>
      </w:pPr>
    </w:p>
    <w:p w14:paraId="7A3EBC34" w14:textId="77777777" w:rsidR="003413BC" w:rsidRPr="00815887" w:rsidRDefault="003413BC" w:rsidP="00242B4E">
      <w:pPr>
        <w:rPr>
          <w:rFonts w:asciiTheme="majorHAnsi" w:hAnsiTheme="majorHAnsi" w:cs="Arial"/>
          <w:color w:val="000000" w:themeColor="text1"/>
        </w:rPr>
      </w:pPr>
    </w:p>
    <w:p w14:paraId="477F99C6" w14:textId="53C722DB" w:rsidR="001915C6" w:rsidRDefault="001915C6" w:rsidP="00242B4E">
      <w:pPr>
        <w:rPr>
          <w:rFonts w:asciiTheme="majorHAnsi" w:hAnsiTheme="majorHAnsi" w:cs="Arial"/>
          <w:color w:val="000000" w:themeColor="text1"/>
        </w:rPr>
      </w:pPr>
      <w:r w:rsidRPr="00815887">
        <w:rPr>
          <w:rFonts w:asciiTheme="majorHAnsi" w:hAnsiTheme="majorHAnsi" w:cs="Arial"/>
          <w:color w:val="000000" w:themeColor="text1"/>
        </w:rPr>
        <w:t xml:space="preserve">Panel Presentation TBA (due to time constraints, but expect 20-30 marks per person) </w:t>
      </w:r>
    </w:p>
    <w:p w14:paraId="19911117" w14:textId="6D49578D" w:rsidR="003413BC" w:rsidRDefault="003413BC" w:rsidP="00242B4E">
      <w:pPr>
        <w:rPr>
          <w:rFonts w:asciiTheme="majorHAnsi" w:hAnsiTheme="majorHAnsi" w:cs="Arial"/>
          <w:color w:val="000000" w:themeColor="text1"/>
        </w:rPr>
      </w:pPr>
    </w:p>
    <w:p w14:paraId="31B09EE8" w14:textId="77777777" w:rsidR="003413BC" w:rsidRPr="00815887" w:rsidRDefault="003413BC" w:rsidP="00242B4E">
      <w:pPr>
        <w:rPr>
          <w:rFonts w:asciiTheme="majorHAnsi" w:hAnsiTheme="majorHAnsi"/>
          <w:color w:val="000000" w:themeColor="text1"/>
        </w:rPr>
      </w:pPr>
    </w:p>
    <w:p w14:paraId="3E6038EA" w14:textId="77777777" w:rsidR="0085369A" w:rsidRPr="00815887" w:rsidRDefault="0085369A" w:rsidP="00242B4E">
      <w:pPr>
        <w:rPr>
          <w:rFonts w:asciiTheme="majorHAnsi" w:hAnsiTheme="majorHAnsi"/>
          <w:color w:val="000000" w:themeColor="text1"/>
        </w:rPr>
      </w:pPr>
    </w:p>
    <w:p w14:paraId="3E6038EB" w14:textId="4C9669FE" w:rsidR="0085369A" w:rsidRPr="00815887" w:rsidRDefault="001915C6" w:rsidP="00242B4E">
      <w:pPr>
        <w:rPr>
          <w:rFonts w:asciiTheme="majorHAnsi" w:hAnsiTheme="majorHAnsi"/>
          <w:color w:val="000000" w:themeColor="text1"/>
        </w:rPr>
      </w:pPr>
      <w:r w:rsidRPr="00815887">
        <w:rPr>
          <w:rFonts w:asciiTheme="majorHAnsi" w:hAnsiTheme="majorHAnsi"/>
          <w:color w:val="000000" w:themeColor="text1"/>
        </w:rPr>
        <w:t>160 ISH marks for LOTF (This does not include chapte</w:t>
      </w:r>
      <w:bookmarkStart w:id="0" w:name="_GoBack"/>
      <w:bookmarkEnd w:id="0"/>
      <w:r w:rsidRPr="00815887">
        <w:rPr>
          <w:rFonts w:asciiTheme="majorHAnsi" w:hAnsiTheme="majorHAnsi"/>
          <w:color w:val="000000" w:themeColor="text1"/>
        </w:rPr>
        <w:t xml:space="preserve">r tests and a literary essay) </w:t>
      </w:r>
    </w:p>
    <w:p w14:paraId="3E6038EC" w14:textId="77777777" w:rsidR="0085369A" w:rsidRPr="00815887" w:rsidRDefault="0085369A" w:rsidP="00242B4E">
      <w:pPr>
        <w:rPr>
          <w:rFonts w:asciiTheme="majorHAnsi" w:hAnsiTheme="majorHAnsi"/>
        </w:rPr>
      </w:pPr>
    </w:p>
    <w:p w14:paraId="3E6038ED" w14:textId="77777777" w:rsidR="0085369A" w:rsidRPr="00815887" w:rsidRDefault="0085369A" w:rsidP="00242B4E">
      <w:pPr>
        <w:rPr>
          <w:rFonts w:asciiTheme="majorHAnsi" w:hAnsiTheme="majorHAnsi"/>
        </w:rPr>
      </w:pPr>
    </w:p>
    <w:p w14:paraId="3E6038EE" w14:textId="77777777" w:rsidR="0085369A" w:rsidRPr="00815887" w:rsidRDefault="0085369A" w:rsidP="00242B4E">
      <w:pPr>
        <w:rPr>
          <w:rFonts w:asciiTheme="majorHAnsi" w:hAnsiTheme="majorHAnsi"/>
        </w:rPr>
      </w:pPr>
    </w:p>
    <w:p w14:paraId="3E6038EF" w14:textId="77777777" w:rsidR="0085369A" w:rsidRPr="00815887" w:rsidRDefault="0085369A" w:rsidP="00242B4E">
      <w:pPr>
        <w:rPr>
          <w:rFonts w:asciiTheme="majorHAnsi" w:hAnsiTheme="majorHAnsi"/>
        </w:rPr>
      </w:pPr>
    </w:p>
    <w:p w14:paraId="3E6038F0" w14:textId="77777777" w:rsidR="0085369A" w:rsidRPr="00815887" w:rsidRDefault="0085369A" w:rsidP="00242B4E">
      <w:pPr>
        <w:rPr>
          <w:rFonts w:asciiTheme="majorHAnsi" w:hAnsiTheme="majorHAnsi"/>
        </w:rPr>
      </w:pPr>
    </w:p>
    <w:p w14:paraId="3E6038F1" w14:textId="77777777" w:rsidR="0085369A" w:rsidRPr="00815887" w:rsidRDefault="0085369A" w:rsidP="00242B4E">
      <w:pPr>
        <w:rPr>
          <w:rFonts w:asciiTheme="majorHAnsi" w:hAnsiTheme="majorHAnsi"/>
        </w:rPr>
      </w:pPr>
    </w:p>
    <w:p w14:paraId="3E6038F8" w14:textId="54E2B58E" w:rsidR="002870F5" w:rsidRPr="00815887" w:rsidRDefault="002870F5" w:rsidP="00242B4E">
      <w:pPr>
        <w:rPr>
          <w:rFonts w:asciiTheme="majorHAnsi" w:hAnsiTheme="majorHAnsi"/>
        </w:rPr>
      </w:pPr>
    </w:p>
    <w:p w14:paraId="24365EE1" w14:textId="77777777" w:rsidR="001915C6" w:rsidRPr="00815887" w:rsidRDefault="001915C6" w:rsidP="00242B4E">
      <w:pPr>
        <w:rPr>
          <w:rFonts w:asciiTheme="majorHAnsi" w:hAnsiTheme="majorHAnsi"/>
        </w:rPr>
      </w:pPr>
    </w:p>
    <w:p w14:paraId="0ED20391" w14:textId="77777777" w:rsidR="001915C6" w:rsidRPr="00815887" w:rsidRDefault="001915C6" w:rsidP="00242B4E">
      <w:pPr>
        <w:rPr>
          <w:rFonts w:asciiTheme="majorHAnsi" w:hAnsiTheme="majorHAnsi"/>
        </w:rPr>
      </w:pPr>
    </w:p>
    <w:p w14:paraId="3E6038FA" w14:textId="1B53494A" w:rsidR="002870F5" w:rsidRPr="00815887" w:rsidRDefault="002870F5" w:rsidP="00242B4E">
      <w:pPr>
        <w:rPr>
          <w:rFonts w:asciiTheme="majorHAnsi" w:hAnsiTheme="majorHAnsi"/>
        </w:rPr>
      </w:pPr>
    </w:p>
    <w:p w14:paraId="5FC81ED2" w14:textId="77777777" w:rsidR="00A57892" w:rsidRPr="00815887" w:rsidRDefault="00A57892" w:rsidP="00242B4E">
      <w:pPr>
        <w:rPr>
          <w:rFonts w:asciiTheme="majorHAnsi" w:hAnsiTheme="majorHAnsi"/>
        </w:rPr>
      </w:pPr>
    </w:p>
    <w:p w14:paraId="055B1025" w14:textId="77777777" w:rsidR="00A57892" w:rsidRPr="00815887" w:rsidRDefault="00A57892" w:rsidP="00242B4E">
      <w:pPr>
        <w:rPr>
          <w:rFonts w:asciiTheme="majorHAnsi" w:hAnsiTheme="majorHAnsi"/>
        </w:rPr>
      </w:pPr>
    </w:p>
    <w:p w14:paraId="3E6038FB" w14:textId="77777777" w:rsidR="002870F5" w:rsidRPr="00815887" w:rsidRDefault="002870F5" w:rsidP="00242B4E">
      <w:pPr>
        <w:rPr>
          <w:rFonts w:asciiTheme="majorHAnsi" w:hAnsiTheme="majorHAnsi"/>
        </w:rPr>
      </w:pPr>
    </w:p>
    <w:p w14:paraId="3E6038FC" w14:textId="77777777" w:rsidR="002870F5" w:rsidRPr="00815887" w:rsidRDefault="002870F5" w:rsidP="00242B4E">
      <w:pPr>
        <w:rPr>
          <w:rFonts w:asciiTheme="majorHAnsi" w:hAnsiTheme="majorHAnsi"/>
        </w:rPr>
      </w:pPr>
    </w:p>
    <w:p w14:paraId="3E603901" w14:textId="77777777" w:rsidR="0085369A" w:rsidRPr="00815887" w:rsidRDefault="0085369A" w:rsidP="00242B4E">
      <w:pPr>
        <w:rPr>
          <w:rFonts w:asciiTheme="majorHAnsi" w:hAnsiTheme="majorHAnsi"/>
        </w:rPr>
      </w:pPr>
    </w:p>
    <w:p w14:paraId="75939AB5" w14:textId="77777777" w:rsidR="00815887" w:rsidRDefault="00815887">
      <w:pPr>
        <w:rPr>
          <w:rFonts w:asciiTheme="majorHAnsi" w:hAnsiTheme="majorHAnsi"/>
          <w:b/>
        </w:rPr>
      </w:pPr>
      <w:r>
        <w:rPr>
          <w:rFonts w:asciiTheme="majorHAnsi" w:hAnsiTheme="majorHAnsi"/>
          <w:b/>
        </w:rPr>
        <w:br w:type="page"/>
      </w:r>
    </w:p>
    <w:p w14:paraId="40795068" w14:textId="77777777" w:rsidR="003413BC" w:rsidRPr="00DD541B" w:rsidRDefault="003413BC" w:rsidP="003413BC">
      <w:pPr>
        <w:rPr>
          <w:b/>
          <w:lang w:val="en-CA"/>
        </w:rPr>
      </w:pPr>
      <w:r w:rsidRPr="00DD541B">
        <w:rPr>
          <w:b/>
          <w:lang w:val="en-CA"/>
        </w:rPr>
        <w:lastRenderedPageBreak/>
        <w:t>Lord of the Flies Vocabulary</w:t>
      </w:r>
    </w:p>
    <w:p w14:paraId="090E744F" w14:textId="77777777" w:rsidR="003413BC" w:rsidRPr="00DD541B" w:rsidRDefault="003413BC" w:rsidP="003413BC">
      <w:pPr>
        <w:rPr>
          <w:lang w:val="en-CA"/>
        </w:rPr>
      </w:pPr>
      <w:r w:rsidRPr="00DD541B">
        <w:rPr>
          <w:lang w:val="en-CA"/>
        </w:rPr>
        <w:t xml:space="preserve">Please read the following words. I may use any of them in a test or assignment and you may not ask me what it means. Please know these words. If you throw a few of these out during casual conversation people may be intimated by your sense of knowledge. </w:t>
      </w:r>
    </w:p>
    <w:p w14:paraId="1C58C7D7" w14:textId="77777777" w:rsidR="003413BC" w:rsidRDefault="003413BC" w:rsidP="003413BC">
      <w:pPr>
        <w:spacing w:before="100" w:beforeAutospacing="1" w:after="100" w:afterAutospacing="1"/>
        <w:sectPr w:rsidR="003413BC" w:rsidSect="00815887">
          <w:pgSz w:w="12240" w:h="15840"/>
          <w:pgMar w:top="1440" w:right="1440" w:bottom="1440" w:left="1440" w:header="706" w:footer="706" w:gutter="0"/>
          <w:cols w:space="708"/>
          <w:docGrid w:linePitch="360"/>
        </w:sectPr>
      </w:pPr>
    </w:p>
    <w:tbl>
      <w:tblPr>
        <w:tblW w:w="0" w:type="auto"/>
        <w:tblCellSpacing w:w="0" w:type="dxa"/>
        <w:tblCellMar>
          <w:top w:w="36" w:type="dxa"/>
          <w:left w:w="36" w:type="dxa"/>
          <w:bottom w:w="36" w:type="dxa"/>
          <w:right w:w="36" w:type="dxa"/>
        </w:tblCellMar>
        <w:tblLook w:val="04A0" w:firstRow="1" w:lastRow="0" w:firstColumn="1" w:lastColumn="0" w:noHBand="0" w:noVBand="1"/>
      </w:tblPr>
      <w:tblGrid>
        <w:gridCol w:w="1365"/>
        <w:gridCol w:w="539"/>
        <w:gridCol w:w="2494"/>
      </w:tblGrid>
      <w:tr w:rsidR="003413BC" w:rsidRPr="00DD541B" w14:paraId="1D046FDE" w14:textId="77777777" w:rsidTr="003413BC">
        <w:trPr>
          <w:tblCellSpacing w:w="0" w:type="dxa"/>
        </w:trPr>
        <w:tc>
          <w:tcPr>
            <w:tcW w:w="0" w:type="auto"/>
            <w:shd w:val="clear" w:color="auto" w:fill="99CC99"/>
            <w:vAlign w:val="center"/>
            <w:hideMark/>
          </w:tcPr>
          <w:p w14:paraId="0A90BBF7" w14:textId="30CF50BA" w:rsidR="003413BC" w:rsidRPr="00DD541B" w:rsidRDefault="003413BC" w:rsidP="003413BC">
            <w:pPr>
              <w:spacing w:before="100" w:beforeAutospacing="1" w:after="100" w:afterAutospacing="1"/>
            </w:pPr>
            <w:r w:rsidRPr="00DD541B">
              <w:lastRenderedPageBreak/>
              <w:t>Chapter 1</w:t>
            </w:r>
          </w:p>
        </w:tc>
        <w:tc>
          <w:tcPr>
            <w:tcW w:w="0" w:type="auto"/>
            <w:shd w:val="clear" w:color="auto" w:fill="99CC99"/>
            <w:vAlign w:val="center"/>
            <w:hideMark/>
          </w:tcPr>
          <w:p w14:paraId="6D87AE39" w14:textId="77777777" w:rsidR="003413BC" w:rsidRPr="00DD541B" w:rsidRDefault="003413BC" w:rsidP="003413BC">
            <w:pPr>
              <w:spacing w:before="100" w:beforeAutospacing="1" w:after="100" w:afterAutospacing="1"/>
            </w:pPr>
            <w:r w:rsidRPr="00DD541B">
              <w:t>Page</w:t>
            </w:r>
          </w:p>
        </w:tc>
        <w:tc>
          <w:tcPr>
            <w:tcW w:w="3480" w:type="dxa"/>
            <w:shd w:val="clear" w:color="auto" w:fill="99CC99"/>
            <w:vAlign w:val="center"/>
            <w:hideMark/>
          </w:tcPr>
          <w:p w14:paraId="0933A317" w14:textId="77777777" w:rsidR="003413BC" w:rsidRPr="00DD541B" w:rsidRDefault="003413BC" w:rsidP="003413BC">
            <w:pPr>
              <w:spacing w:before="100" w:beforeAutospacing="1" w:after="100" w:afterAutospacing="1"/>
            </w:pPr>
            <w:r w:rsidRPr="00DD541B">
              <w:t xml:space="preserve">Definition: </w:t>
            </w:r>
          </w:p>
        </w:tc>
      </w:tr>
      <w:tr w:rsidR="003413BC" w:rsidRPr="00DD541B" w14:paraId="22F37B52" w14:textId="77777777" w:rsidTr="003413BC">
        <w:trPr>
          <w:tblCellSpacing w:w="0" w:type="dxa"/>
        </w:trPr>
        <w:tc>
          <w:tcPr>
            <w:tcW w:w="0" w:type="auto"/>
            <w:vAlign w:val="center"/>
            <w:hideMark/>
          </w:tcPr>
          <w:p w14:paraId="4E444834" w14:textId="77777777" w:rsidR="003413BC" w:rsidRPr="00DD541B" w:rsidRDefault="003413BC" w:rsidP="003413BC">
            <w:pPr>
              <w:spacing w:before="100" w:beforeAutospacing="1" w:after="100" w:afterAutospacing="1"/>
            </w:pPr>
            <w:r w:rsidRPr="00DD541B">
              <w:t>efflorescence</w:t>
            </w:r>
          </w:p>
        </w:tc>
        <w:tc>
          <w:tcPr>
            <w:tcW w:w="0" w:type="auto"/>
            <w:vAlign w:val="center"/>
            <w:hideMark/>
          </w:tcPr>
          <w:p w14:paraId="2C92C158" w14:textId="77777777" w:rsidR="003413BC" w:rsidRPr="00DD541B" w:rsidRDefault="003413BC" w:rsidP="003413BC">
            <w:pPr>
              <w:spacing w:before="100" w:beforeAutospacing="1" w:after="100" w:afterAutospacing="1"/>
            </w:pPr>
            <w:r w:rsidRPr="00DD541B">
              <w:t>12</w:t>
            </w:r>
          </w:p>
        </w:tc>
        <w:tc>
          <w:tcPr>
            <w:tcW w:w="3480" w:type="dxa"/>
            <w:vAlign w:val="center"/>
            <w:hideMark/>
          </w:tcPr>
          <w:p w14:paraId="15100744" w14:textId="77777777" w:rsidR="003413BC" w:rsidRPr="00DD541B" w:rsidRDefault="003413BC" w:rsidP="003413BC">
            <w:pPr>
              <w:spacing w:before="100" w:beforeAutospacing="1" w:after="100" w:afterAutospacing="1"/>
            </w:pPr>
            <w:r w:rsidRPr="00DD541B">
              <w:t>Blooming of flowers, state of flowering</w:t>
            </w:r>
          </w:p>
        </w:tc>
      </w:tr>
      <w:tr w:rsidR="003413BC" w:rsidRPr="00DD541B" w14:paraId="1958BEE7" w14:textId="77777777" w:rsidTr="003413BC">
        <w:trPr>
          <w:tblCellSpacing w:w="0" w:type="dxa"/>
        </w:trPr>
        <w:tc>
          <w:tcPr>
            <w:tcW w:w="0" w:type="auto"/>
            <w:vAlign w:val="center"/>
            <w:hideMark/>
          </w:tcPr>
          <w:p w14:paraId="71CEB46E" w14:textId="77777777" w:rsidR="003413BC" w:rsidRPr="00DD541B" w:rsidRDefault="003413BC" w:rsidP="003413BC">
            <w:pPr>
              <w:spacing w:before="100" w:beforeAutospacing="1" w:after="100" w:afterAutospacing="1"/>
            </w:pPr>
            <w:r w:rsidRPr="00DD541B">
              <w:t>enmity</w:t>
            </w:r>
          </w:p>
        </w:tc>
        <w:tc>
          <w:tcPr>
            <w:tcW w:w="0" w:type="auto"/>
            <w:vAlign w:val="center"/>
            <w:hideMark/>
          </w:tcPr>
          <w:p w14:paraId="21ECD048" w14:textId="77777777" w:rsidR="003413BC" w:rsidRPr="00DD541B" w:rsidRDefault="003413BC" w:rsidP="003413BC">
            <w:pPr>
              <w:spacing w:before="100" w:beforeAutospacing="1" w:after="100" w:afterAutospacing="1"/>
            </w:pPr>
            <w:r w:rsidRPr="00DD541B">
              <w:t>14</w:t>
            </w:r>
          </w:p>
        </w:tc>
        <w:tc>
          <w:tcPr>
            <w:tcW w:w="3480" w:type="dxa"/>
            <w:vAlign w:val="center"/>
            <w:hideMark/>
          </w:tcPr>
          <w:p w14:paraId="14FF186D" w14:textId="77777777" w:rsidR="003413BC" w:rsidRPr="00DD541B" w:rsidRDefault="003413BC" w:rsidP="003413BC">
            <w:pPr>
              <w:spacing w:before="100" w:beforeAutospacing="1" w:after="100" w:afterAutospacing="1"/>
            </w:pPr>
            <w:r w:rsidRPr="00DD541B">
              <w:t>Deep seated hatred; State of being an enemy</w:t>
            </w:r>
          </w:p>
        </w:tc>
      </w:tr>
      <w:tr w:rsidR="003413BC" w:rsidRPr="00DD541B" w14:paraId="3B202E82" w14:textId="77777777" w:rsidTr="003413BC">
        <w:trPr>
          <w:tblCellSpacing w:w="0" w:type="dxa"/>
        </w:trPr>
        <w:tc>
          <w:tcPr>
            <w:tcW w:w="0" w:type="auto"/>
            <w:vAlign w:val="center"/>
            <w:hideMark/>
          </w:tcPr>
          <w:p w14:paraId="7CA06B52" w14:textId="77777777" w:rsidR="003413BC" w:rsidRPr="00DD541B" w:rsidRDefault="003413BC" w:rsidP="003413BC">
            <w:pPr>
              <w:spacing w:before="100" w:beforeAutospacing="1" w:after="100" w:afterAutospacing="1"/>
            </w:pPr>
            <w:r w:rsidRPr="00DD541B">
              <w:t>decorous</w:t>
            </w:r>
          </w:p>
        </w:tc>
        <w:tc>
          <w:tcPr>
            <w:tcW w:w="0" w:type="auto"/>
            <w:vAlign w:val="center"/>
            <w:hideMark/>
          </w:tcPr>
          <w:p w14:paraId="31422CF7" w14:textId="77777777" w:rsidR="003413BC" w:rsidRPr="00DD541B" w:rsidRDefault="003413BC" w:rsidP="003413BC">
            <w:pPr>
              <w:spacing w:before="100" w:beforeAutospacing="1" w:after="100" w:afterAutospacing="1"/>
            </w:pPr>
            <w:r w:rsidRPr="00DD541B">
              <w:t>15</w:t>
            </w:r>
          </w:p>
        </w:tc>
        <w:tc>
          <w:tcPr>
            <w:tcW w:w="3480" w:type="dxa"/>
            <w:vAlign w:val="center"/>
            <w:hideMark/>
          </w:tcPr>
          <w:p w14:paraId="52C3C317" w14:textId="77777777" w:rsidR="003413BC" w:rsidRPr="00DD541B" w:rsidRDefault="003413BC" w:rsidP="003413BC">
            <w:pPr>
              <w:spacing w:before="100" w:beforeAutospacing="1" w:after="100" w:afterAutospacing="1"/>
            </w:pPr>
            <w:r w:rsidRPr="00DD541B">
              <w:t>Exhibiting appropriate behavior or conduct</w:t>
            </w:r>
          </w:p>
        </w:tc>
      </w:tr>
      <w:tr w:rsidR="003413BC" w:rsidRPr="00DD541B" w14:paraId="6BD9313C" w14:textId="77777777" w:rsidTr="003413BC">
        <w:trPr>
          <w:tblCellSpacing w:w="0" w:type="dxa"/>
        </w:trPr>
        <w:tc>
          <w:tcPr>
            <w:tcW w:w="0" w:type="auto"/>
            <w:vAlign w:val="center"/>
            <w:hideMark/>
          </w:tcPr>
          <w:p w14:paraId="5CA5134E" w14:textId="77777777" w:rsidR="003413BC" w:rsidRPr="00DD541B" w:rsidRDefault="003413BC" w:rsidP="003413BC">
            <w:pPr>
              <w:spacing w:before="100" w:beforeAutospacing="1" w:after="100" w:afterAutospacing="1"/>
            </w:pPr>
            <w:r w:rsidRPr="00DD541B">
              <w:t>chorister</w:t>
            </w:r>
          </w:p>
        </w:tc>
        <w:tc>
          <w:tcPr>
            <w:tcW w:w="0" w:type="auto"/>
            <w:vAlign w:val="center"/>
            <w:hideMark/>
          </w:tcPr>
          <w:p w14:paraId="43E28E9F" w14:textId="77777777" w:rsidR="003413BC" w:rsidRPr="00DD541B" w:rsidRDefault="003413BC" w:rsidP="003413BC">
            <w:pPr>
              <w:spacing w:before="100" w:beforeAutospacing="1" w:after="100" w:afterAutospacing="1"/>
            </w:pPr>
            <w:r w:rsidRPr="00DD541B">
              <w:t>22</w:t>
            </w:r>
          </w:p>
        </w:tc>
        <w:tc>
          <w:tcPr>
            <w:tcW w:w="3480" w:type="dxa"/>
            <w:vAlign w:val="center"/>
            <w:hideMark/>
          </w:tcPr>
          <w:p w14:paraId="65864A31" w14:textId="77777777" w:rsidR="003413BC" w:rsidRPr="00DD541B" w:rsidRDefault="003413BC" w:rsidP="003413BC">
            <w:pPr>
              <w:spacing w:before="100" w:beforeAutospacing="1" w:after="100" w:afterAutospacing="1"/>
            </w:pPr>
            <w:r w:rsidRPr="00DD541B">
              <w:t>A singer or leader of a choir</w:t>
            </w:r>
          </w:p>
        </w:tc>
      </w:tr>
      <w:tr w:rsidR="003413BC" w:rsidRPr="00DD541B" w14:paraId="52670C3B" w14:textId="77777777" w:rsidTr="003413BC">
        <w:trPr>
          <w:tblCellSpacing w:w="0" w:type="dxa"/>
        </w:trPr>
        <w:tc>
          <w:tcPr>
            <w:tcW w:w="0" w:type="auto"/>
            <w:vAlign w:val="center"/>
            <w:hideMark/>
          </w:tcPr>
          <w:p w14:paraId="0642B92C" w14:textId="77777777" w:rsidR="003413BC" w:rsidRPr="00DD541B" w:rsidRDefault="003413BC" w:rsidP="003413BC">
            <w:pPr>
              <w:spacing w:before="100" w:beforeAutospacing="1" w:after="100" w:afterAutospacing="1"/>
            </w:pPr>
            <w:r w:rsidRPr="00DD541B">
              <w:t>bastion</w:t>
            </w:r>
          </w:p>
        </w:tc>
        <w:tc>
          <w:tcPr>
            <w:tcW w:w="0" w:type="auto"/>
            <w:vAlign w:val="center"/>
            <w:hideMark/>
          </w:tcPr>
          <w:p w14:paraId="48C66F87" w14:textId="77777777" w:rsidR="003413BC" w:rsidRPr="00DD541B" w:rsidRDefault="003413BC" w:rsidP="003413BC">
            <w:pPr>
              <w:spacing w:before="100" w:beforeAutospacing="1" w:after="100" w:afterAutospacing="1"/>
            </w:pPr>
            <w:r w:rsidRPr="00DD541B">
              <w:t>29</w:t>
            </w:r>
          </w:p>
        </w:tc>
        <w:tc>
          <w:tcPr>
            <w:tcW w:w="3480" w:type="dxa"/>
            <w:vAlign w:val="center"/>
            <w:hideMark/>
          </w:tcPr>
          <w:p w14:paraId="7FB15DC3" w14:textId="77777777" w:rsidR="003413BC" w:rsidRPr="00DD541B" w:rsidRDefault="003413BC" w:rsidP="003413BC">
            <w:pPr>
              <w:spacing w:before="100" w:beforeAutospacing="1" w:after="100" w:afterAutospacing="1"/>
            </w:pPr>
            <w:r w:rsidRPr="00DD541B">
              <w:t>A stronghold or fortification; similar to a stronghold</w:t>
            </w:r>
          </w:p>
        </w:tc>
      </w:tr>
      <w:tr w:rsidR="003413BC" w:rsidRPr="00DD541B" w14:paraId="2FDE2111" w14:textId="77777777" w:rsidTr="003413BC">
        <w:trPr>
          <w:tblCellSpacing w:w="0" w:type="dxa"/>
        </w:trPr>
        <w:tc>
          <w:tcPr>
            <w:tcW w:w="0" w:type="auto"/>
            <w:vAlign w:val="center"/>
            <w:hideMark/>
          </w:tcPr>
          <w:p w14:paraId="564D2027" w14:textId="77777777" w:rsidR="003413BC" w:rsidRPr="00DD541B" w:rsidRDefault="003413BC" w:rsidP="003413BC">
            <w:pPr>
              <w:spacing w:before="100" w:beforeAutospacing="1" w:after="100" w:afterAutospacing="1"/>
            </w:pPr>
            <w:r w:rsidRPr="00DD541B">
              <w:t>hiatus</w:t>
            </w:r>
          </w:p>
        </w:tc>
        <w:tc>
          <w:tcPr>
            <w:tcW w:w="0" w:type="auto"/>
            <w:vAlign w:val="center"/>
            <w:hideMark/>
          </w:tcPr>
          <w:p w14:paraId="67D76782" w14:textId="77777777" w:rsidR="003413BC" w:rsidRPr="00DD541B" w:rsidRDefault="003413BC" w:rsidP="003413BC">
            <w:pPr>
              <w:spacing w:before="100" w:beforeAutospacing="1" w:after="100" w:afterAutospacing="1"/>
            </w:pPr>
            <w:r w:rsidRPr="00DD541B">
              <w:t>31</w:t>
            </w:r>
          </w:p>
        </w:tc>
        <w:tc>
          <w:tcPr>
            <w:tcW w:w="3480" w:type="dxa"/>
            <w:vAlign w:val="center"/>
            <w:hideMark/>
          </w:tcPr>
          <w:p w14:paraId="4DAAE348" w14:textId="77777777" w:rsidR="003413BC" w:rsidRPr="00DD541B" w:rsidRDefault="003413BC" w:rsidP="003413BC">
            <w:pPr>
              <w:spacing w:before="100" w:beforeAutospacing="1" w:after="100" w:afterAutospacing="1"/>
            </w:pPr>
            <w:r w:rsidRPr="00DD541B">
              <w:t>A gap or interruption in continuity; a break or pause</w:t>
            </w:r>
          </w:p>
        </w:tc>
      </w:tr>
      <w:tr w:rsidR="003413BC" w:rsidRPr="00DD541B" w14:paraId="71CED682" w14:textId="77777777" w:rsidTr="003413BC">
        <w:trPr>
          <w:tblCellSpacing w:w="0" w:type="dxa"/>
        </w:trPr>
        <w:tc>
          <w:tcPr>
            <w:tcW w:w="0" w:type="auto"/>
            <w:vAlign w:val="center"/>
            <w:hideMark/>
          </w:tcPr>
          <w:p w14:paraId="77A74FD5" w14:textId="77777777" w:rsidR="003413BC" w:rsidRPr="00DD541B" w:rsidRDefault="003413BC" w:rsidP="003413BC">
            <w:pPr>
              <w:spacing w:before="100" w:beforeAutospacing="1" w:after="100" w:afterAutospacing="1"/>
            </w:pPr>
            <w:r w:rsidRPr="00DD541B">
              <w:t> </w:t>
            </w:r>
          </w:p>
        </w:tc>
        <w:tc>
          <w:tcPr>
            <w:tcW w:w="0" w:type="auto"/>
            <w:vAlign w:val="center"/>
            <w:hideMark/>
          </w:tcPr>
          <w:p w14:paraId="68AE833B" w14:textId="77777777" w:rsidR="003413BC" w:rsidRPr="00DD541B" w:rsidRDefault="003413BC" w:rsidP="003413BC"/>
        </w:tc>
        <w:tc>
          <w:tcPr>
            <w:tcW w:w="3480" w:type="dxa"/>
            <w:vAlign w:val="center"/>
            <w:hideMark/>
          </w:tcPr>
          <w:p w14:paraId="09ED5B28" w14:textId="77777777" w:rsidR="003413BC" w:rsidRPr="00DD541B" w:rsidRDefault="003413BC" w:rsidP="003413BC"/>
        </w:tc>
      </w:tr>
      <w:tr w:rsidR="003413BC" w:rsidRPr="00DD541B" w14:paraId="679F8C1F" w14:textId="77777777" w:rsidTr="003413BC">
        <w:trPr>
          <w:tblCellSpacing w:w="0" w:type="dxa"/>
        </w:trPr>
        <w:tc>
          <w:tcPr>
            <w:tcW w:w="0" w:type="auto"/>
            <w:shd w:val="clear" w:color="auto" w:fill="99CC99"/>
            <w:vAlign w:val="center"/>
            <w:hideMark/>
          </w:tcPr>
          <w:p w14:paraId="27083649" w14:textId="77777777" w:rsidR="003413BC" w:rsidRPr="00DD541B" w:rsidRDefault="003413BC" w:rsidP="003413BC">
            <w:pPr>
              <w:spacing w:before="100" w:beforeAutospacing="1" w:after="100" w:afterAutospacing="1"/>
            </w:pPr>
            <w:r w:rsidRPr="00DD541B">
              <w:t>Chapter 2</w:t>
            </w:r>
          </w:p>
        </w:tc>
        <w:tc>
          <w:tcPr>
            <w:tcW w:w="0" w:type="auto"/>
            <w:shd w:val="clear" w:color="auto" w:fill="99CC99"/>
            <w:vAlign w:val="center"/>
            <w:hideMark/>
          </w:tcPr>
          <w:p w14:paraId="01174825" w14:textId="77777777" w:rsidR="003413BC" w:rsidRPr="00DD541B" w:rsidRDefault="003413BC" w:rsidP="003413BC">
            <w:pPr>
              <w:spacing w:before="100" w:beforeAutospacing="1" w:after="100" w:afterAutospacing="1"/>
            </w:pPr>
            <w:r w:rsidRPr="00DD541B">
              <w:t>Page</w:t>
            </w:r>
          </w:p>
        </w:tc>
        <w:tc>
          <w:tcPr>
            <w:tcW w:w="3480" w:type="dxa"/>
            <w:shd w:val="clear" w:color="auto" w:fill="99CC99"/>
            <w:vAlign w:val="center"/>
            <w:hideMark/>
          </w:tcPr>
          <w:p w14:paraId="75375AB3" w14:textId="77777777" w:rsidR="003413BC" w:rsidRPr="00DD541B" w:rsidRDefault="003413BC" w:rsidP="003413BC">
            <w:pPr>
              <w:spacing w:before="100" w:beforeAutospacing="1" w:after="100" w:afterAutospacing="1"/>
            </w:pPr>
            <w:r w:rsidRPr="00DD541B">
              <w:t> </w:t>
            </w:r>
          </w:p>
        </w:tc>
      </w:tr>
      <w:tr w:rsidR="003413BC" w:rsidRPr="00DD541B" w14:paraId="160CC63F" w14:textId="77777777" w:rsidTr="003413BC">
        <w:trPr>
          <w:tblCellSpacing w:w="0" w:type="dxa"/>
        </w:trPr>
        <w:tc>
          <w:tcPr>
            <w:tcW w:w="0" w:type="auto"/>
            <w:vAlign w:val="center"/>
            <w:hideMark/>
          </w:tcPr>
          <w:p w14:paraId="6ECF79D2" w14:textId="77777777" w:rsidR="003413BC" w:rsidRPr="00DD541B" w:rsidRDefault="003413BC" w:rsidP="003413BC">
            <w:pPr>
              <w:spacing w:before="100" w:beforeAutospacing="1" w:after="100" w:afterAutospacing="1"/>
            </w:pPr>
            <w:r w:rsidRPr="00DD541B">
              <w:t>ebullience</w:t>
            </w:r>
          </w:p>
        </w:tc>
        <w:tc>
          <w:tcPr>
            <w:tcW w:w="0" w:type="auto"/>
            <w:vAlign w:val="center"/>
            <w:hideMark/>
          </w:tcPr>
          <w:p w14:paraId="28815118" w14:textId="77777777" w:rsidR="003413BC" w:rsidRPr="00DD541B" w:rsidRDefault="003413BC" w:rsidP="003413BC">
            <w:pPr>
              <w:spacing w:before="100" w:beforeAutospacing="1" w:after="100" w:afterAutospacing="1"/>
            </w:pPr>
            <w:r w:rsidRPr="00DD541B">
              <w:t>38</w:t>
            </w:r>
          </w:p>
        </w:tc>
        <w:tc>
          <w:tcPr>
            <w:tcW w:w="3480" w:type="dxa"/>
            <w:vAlign w:val="center"/>
            <w:hideMark/>
          </w:tcPr>
          <w:p w14:paraId="0410DD77" w14:textId="77777777" w:rsidR="003413BC" w:rsidRPr="00DD541B" w:rsidRDefault="003413BC" w:rsidP="003413BC">
            <w:pPr>
              <w:spacing w:before="100" w:beforeAutospacing="1" w:after="100" w:afterAutospacing="1"/>
            </w:pPr>
            <w:r w:rsidRPr="00DD541B">
              <w:t>Zestful or spirited enthusiasm</w:t>
            </w:r>
          </w:p>
        </w:tc>
      </w:tr>
      <w:tr w:rsidR="003413BC" w:rsidRPr="00DD541B" w14:paraId="5C2AB603" w14:textId="77777777" w:rsidTr="003413BC">
        <w:trPr>
          <w:tblCellSpacing w:w="0" w:type="dxa"/>
        </w:trPr>
        <w:tc>
          <w:tcPr>
            <w:tcW w:w="0" w:type="auto"/>
            <w:vAlign w:val="center"/>
            <w:hideMark/>
          </w:tcPr>
          <w:p w14:paraId="031E1237" w14:textId="77777777" w:rsidR="003413BC" w:rsidRPr="00DD541B" w:rsidRDefault="003413BC" w:rsidP="003413BC">
            <w:pPr>
              <w:spacing w:before="100" w:beforeAutospacing="1" w:after="100" w:afterAutospacing="1"/>
            </w:pPr>
            <w:r w:rsidRPr="00DD541B">
              <w:t>recrimination</w:t>
            </w:r>
          </w:p>
        </w:tc>
        <w:tc>
          <w:tcPr>
            <w:tcW w:w="0" w:type="auto"/>
            <w:vAlign w:val="center"/>
            <w:hideMark/>
          </w:tcPr>
          <w:p w14:paraId="33AD8BB7" w14:textId="77777777" w:rsidR="003413BC" w:rsidRPr="00DD541B" w:rsidRDefault="003413BC" w:rsidP="003413BC">
            <w:pPr>
              <w:spacing w:before="100" w:beforeAutospacing="1" w:after="100" w:afterAutospacing="1"/>
            </w:pPr>
            <w:r w:rsidRPr="00DD541B">
              <w:t>43</w:t>
            </w:r>
          </w:p>
        </w:tc>
        <w:tc>
          <w:tcPr>
            <w:tcW w:w="3480" w:type="dxa"/>
            <w:vAlign w:val="center"/>
            <w:hideMark/>
          </w:tcPr>
          <w:p w14:paraId="23D5CD1E" w14:textId="77777777" w:rsidR="003413BC" w:rsidRPr="00DD541B" w:rsidRDefault="003413BC" w:rsidP="003413BC">
            <w:pPr>
              <w:spacing w:before="100" w:beforeAutospacing="1" w:after="100" w:afterAutospacing="1"/>
            </w:pPr>
            <w:r w:rsidRPr="00DD541B">
              <w:t>The act of accusing in return; opposing another charge</w:t>
            </w:r>
          </w:p>
        </w:tc>
      </w:tr>
      <w:tr w:rsidR="003413BC" w:rsidRPr="00DD541B" w14:paraId="53582E57" w14:textId="77777777" w:rsidTr="003413BC">
        <w:trPr>
          <w:tblCellSpacing w:w="0" w:type="dxa"/>
        </w:trPr>
        <w:tc>
          <w:tcPr>
            <w:tcW w:w="0" w:type="auto"/>
            <w:vAlign w:val="center"/>
            <w:hideMark/>
          </w:tcPr>
          <w:p w14:paraId="6D95812E" w14:textId="77777777" w:rsidR="003413BC" w:rsidRPr="00DD541B" w:rsidRDefault="003413BC" w:rsidP="003413BC">
            <w:pPr>
              <w:spacing w:before="100" w:beforeAutospacing="1" w:after="100" w:afterAutospacing="1"/>
            </w:pPr>
            <w:r w:rsidRPr="00DD541B">
              <w:t>tumult</w:t>
            </w:r>
          </w:p>
        </w:tc>
        <w:tc>
          <w:tcPr>
            <w:tcW w:w="0" w:type="auto"/>
            <w:vAlign w:val="center"/>
            <w:hideMark/>
          </w:tcPr>
          <w:p w14:paraId="1B89B7BA" w14:textId="77777777" w:rsidR="003413BC" w:rsidRPr="00DD541B" w:rsidRDefault="003413BC" w:rsidP="003413BC">
            <w:pPr>
              <w:spacing w:before="100" w:beforeAutospacing="1" w:after="100" w:afterAutospacing="1"/>
            </w:pPr>
            <w:r w:rsidRPr="00DD541B">
              <w:t>43</w:t>
            </w:r>
          </w:p>
        </w:tc>
        <w:tc>
          <w:tcPr>
            <w:tcW w:w="3480" w:type="dxa"/>
            <w:vAlign w:val="center"/>
            <w:hideMark/>
          </w:tcPr>
          <w:p w14:paraId="0D5A1159" w14:textId="77777777" w:rsidR="003413BC" w:rsidRPr="00DD541B" w:rsidRDefault="003413BC" w:rsidP="003413BC">
            <w:pPr>
              <w:spacing w:before="100" w:beforeAutospacing="1" w:after="100" w:afterAutospacing="1"/>
            </w:pPr>
            <w:r w:rsidRPr="00DD541B">
              <w:t>Commotion of a great crowd; disorder</w:t>
            </w:r>
          </w:p>
        </w:tc>
      </w:tr>
      <w:tr w:rsidR="003413BC" w:rsidRPr="00DD541B" w14:paraId="65C745FF" w14:textId="77777777" w:rsidTr="003413BC">
        <w:trPr>
          <w:tblCellSpacing w:w="0" w:type="dxa"/>
        </w:trPr>
        <w:tc>
          <w:tcPr>
            <w:tcW w:w="0" w:type="auto"/>
            <w:vAlign w:val="center"/>
            <w:hideMark/>
          </w:tcPr>
          <w:p w14:paraId="78F6A37B" w14:textId="77777777" w:rsidR="003413BC" w:rsidRPr="00DD541B" w:rsidRDefault="003413BC" w:rsidP="003413BC">
            <w:pPr>
              <w:spacing w:before="100" w:beforeAutospacing="1" w:after="100" w:afterAutospacing="1"/>
            </w:pPr>
            <w:r w:rsidRPr="00DD541B">
              <w:t>tirade</w:t>
            </w:r>
          </w:p>
        </w:tc>
        <w:tc>
          <w:tcPr>
            <w:tcW w:w="0" w:type="auto"/>
            <w:vAlign w:val="center"/>
            <w:hideMark/>
          </w:tcPr>
          <w:p w14:paraId="28EAAAC2" w14:textId="77777777" w:rsidR="003413BC" w:rsidRPr="00DD541B" w:rsidRDefault="003413BC" w:rsidP="003413BC">
            <w:pPr>
              <w:spacing w:before="100" w:beforeAutospacing="1" w:after="100" w:afterAutospacing="1"/>
            </w:pPr>
            <w:r w:rsidRPr="00DD541B">
              <w:t>45</w:t>
            </w:r>
          </w:p>
        </w:tc>
        <w:tc>
          <w:tcPr>
            <w:tcW w:w="3480" w:type="dxa"/>
            <w:vAlign w:val="center"/>
            <w:hideMark/>
          </w:tcPr>
          <w:p w14:paraId="4DA59EBB" w14:textId="77777777" w:rsidR="003413BC" w:rsidRPr="00DD541B" w:rsidRDefault="003413BC" w:rsidP="003413BC">
            <w:pPr>
              <w:spacing w:before="100" w:beforeAutospacing="1" w:after="100" w:afterAutospacing="1"/>
            </w:pPr>
            <w:r w:rsidRPr="00DD541B">
              <w:t>A long angry or violent speech; a diatribe</w:t>
            </w:r>
          </w:p>
        </w:tc>
      </w:tr>
      <w:tr w:rsidR="003413BC" w:rsidRPr="00DD541B" w14:paraId="24B97575" w14:textId="77777777" w:rsidTr="003413BC">
        <w:trPr>
          <w:tblCellSpacing w:w="0" w:type="dxa"/>
        </w:trPr>
        <w:tc>
          <w:tcPr>
            <w:tcW w:w="0" w:type="auto"/>
            <w:vAlign w:val="center"/>
            <w:hideMark/>
          </w:tcPr>
          <w:p w14:paraId="28D52E37" w14:textId="77777777" w:rsidR="003413BC" w:rsidRPr="00DD541B" w:rsidRDefault="003413BC" w:rsidP="003413BC"/>
        </w:tc>
        <w:tc>
          <w:tcPr>
            <w:tcW w:w="0" w:type="auto"/>
            <w:vAlign w:val="center"/>
            <w:hideMark/>
          </w:tcPr>
          <w:p w14:paraId="155AC102" w14:textId="77777777" w:rsidR="003413BC" w:rsidRPr="00DD541B" w:rsidRDefault="003413BC" w:rsidP="003413BC"/>
        </w:tc>
        <w:tc>
          <w:tcPr>
            <w:tcW w:w="3480" w:type="dxa"/>
            <w:vAlign w:val="center"/>
            <w:hideMark/>
          </w:tcPr>
          <w:p w14:paraId="55AB3913" w14:textId="77777777" w:rsidR="003413BC" w:rsidRPr="00DD541B" w:rsidRDefault="003413BC" w:rsidP="003413BC"/>
        </w:tc>
      </w:tr>
      <w:tr w:rsidR="003413BC" w:rsidRPr="00DD541B" w14:paraId="1829676B" w14:textId="77777777" w:rsidTr="003413BC">
        <w:trPr>
          <w:tblCellSpacing w:w="0" w:type="dxa"/>
        </w:trPr>
        <w:tc>
          <w:tcPr>
            <w:tcW w:w="0" w:type="auto"/>
            <w:shd w:val="clear" w:color="auto" w:fill="99CC99"/>
            <w:vAlign w:val="center"/>
            <w:hideMark/>
          </w:tcPr>
          <w:p w14:paraId="79DBBE07" w14:textId="77777777" w:rsidR="003413BC" w:rsidRPr="00DD541B" w:rsidRDefault="003413BC" w:rsidP="003413BC">
            <w:pPr>
              <w:spacing w:before="100" w:beforeAutospacing="1" w:after="100" w:afterAutospacing="1"/>
            </w:pPr>
            <w:r w:rsidRPr="00DD541B">
              <w:t>Chapter 3</w:t>
            </w:r>
          </w:p>
        </w:tc>
        <w:tc>
          <w:tcPr>
            <w:tcW w:w="0" w:type="auto"/>
            <w:shd w:val="clear" w:color="auto" w:fill="99CC99"/>
            <w:vAlign w:val="center"/>
            <w:hideMark/>
          </w:tcPr>
          <w:p w14:paraId="7E15F90B" w14:textId="77777777" w:rsidR="003413BC" w:rsidRPr="00DD541B" w:rsidRDefault="003413BC" w:rsidP="003413BC">
            <w:pPr>
              <w:spacing w:before="100" w:beforeAutospacing="1" w:after="100" w:afterAutospacing="1"/>
            </w:pPr>
            <w:r w:rsidRPr="00DD541B">
              <w:t>Page</w:t>
            </w:r>
          </w:p>
        </w:tc>
        <w:tc>
          <w:tcPr>
            <w:tcW w:w="3480" w:type="dxa"/>
            <w:shd w:val="clear" w:color="auto" w:fill="99CC99"/>
            <w:vAlign w:val="center"/>
            <w:hideMark/>
          </w:tcPr>
          <w:p w14:paraId="2C00076B" w14:textId="77777777" w:rsidR="003413BC" w:rsidRPr="00DD541B" w:rsidRDefault="003413BC" w:rsidP="003413BC">
            <w:pPr>
              <w:spacing w:before="100" w:beforeAutospacing="1" w:after="100" w:afterAutospacing="1"/>
            </w:pPr>
            <w:r w:rsidRPr="00DD541B">
              <w:t> </w:t>
            </w:r>
          </w:p>
        </w:tc>
      </w:tr>
      <w:tr w:rsidR="003413BC" w:rsidRPr="00DD541B" w14:paraId="7A446F49" w14:textId="77777777" w:rsidTr="003413BC">
        <w:trPr>
          <w:tblCellSpacing w:w="0" w:type="dxa"/>
        </w:trPr>
        <w:tc>
          <w:tcPr>
            <w:tcW w:w="0" w:type="auto"/>
            <w:vAlign w:val="center"/>
            <w:hideMark/>
          </w:tcPr>
          <w:p w14:paraId="07713BA8" w14:textId="77777777" w:rsidR="003413BC" w:rsidRPr="00DD541B" w:rsidRDefault="003413BC" w:rsidP="003413BC">
            <w:pPr>
              <w:spacing w:before="100" w:beforeAutospacing="1" w:after="100" w:afterAutospacing="1"/>
            </w:pPr>
            <w:r w:rsidRPr="00DD541B">
              <w:t>oppressive</w:t>
            </w:r>
          </w:p>
        </w:tc>
        <w:tc>
          <w:tcPr>
            <w:tcW w:w="0" w:type="auto"/>
            <w:vAlign w:val="center"/>
            <w:hideMark/>
          </w:tcPr>
          <w:p w14:paraId="1E0A4FF5" w14:textId="77777777" w:rsidR="003413BC" w:rsidRPr="00DD541B" w:rsidRDefault="003413BC" w:rsidP="003413BC">
            <w:pPr>
              <w:spacing w:before="100" w:beforeAutospacing="1" w:after="100" w:afterAutospacing="1"/>
            </w:pPr>
            <w:r w:rsidRPr="00DD541B">
              <w:t>49</w:t>
            </w:r>
          </w:p>
        </w:tc>
        <w:tc>
          <w:tcPr>
            <w:tcW w:w="3480" w:type="dxa"/>
            <w:vAlign w:val="center"/>
            <w:hideMark/>
          </w:tcPr>
          <w:p w14:paraId="0CAA3F20" w14:textId="77777777" w:rsidR="003413BC" w:rsidRPr="00DD541B" w:rsidRDefault="003413BC" w:rsidP="003413BC">
            <w:pPr>
              <w:spacing w:before="100" w:beforeAutospacing="1" w:after="100" w:afterAutospacing="1"/>
            </w:pPr>
            <w:r w:rsidRPr="00DD541B">
              <w:t>Using power unjustly; burdensome</w:t>
            </w:r>
          </w:p>
        </w:tc>
      </w:tr>
      <w:tr w:rsidR="003413BC" w:rsidRPr="00DD541B" w14:paraId="2101C0A7" w14:textId="77777777" w:rsidTr="003413BC">
        <w:trPr>
          <w:tblCellSpacing w:w="0" w:type="dxa"/>
        </w:trPr>
        <w:tc>
          <w:tcPr>
            <w:tcW w:w="0" w:type="auto"/>
            <w:vAlign w:val="center"/>
            <w:hideMark/>
          </w:tcPr>
          <w:p w14:paraId="2E6E3A5B" w14:textId="77777777" w:rsidR="003413BC" w:rsidRPr="00DD541B" w:rsidRDefault="003413BC" w:rsidP="003413BC">
            <w:pPr>
              <w:spacing w:before="100" w:beforeAutospacing="1" w:after="100" w:afterAutospacing="1"/>
            </w:pPr>
            <w:r w:rsidRPr="00DD541B">
              <w:t>inscrutable</w:t>
            </w:r>
          </w:p>
        </w:tc>
        <w:tc>
          <w:tcPr>
            <w:tcW w:w="0" w:type="auto"/>
            <w:vAlign w:val="center"/>
            <w:hideMark/>
          </w:tcPr>
          <w:p w14:paraId="55C19232" w14:textId="77777777" w:rsidR="003413BC" w:rsidRPr="00DD541B" w:rsidRDefault="003413BC" w:rsidP="003413BC">
            <w:pPr>
              <w:spacing w:before="100" w:beforeAutospacing="1" w:after="100" w:afterAutospacing="1"/>
            </w:pPr>
            <w:r w:rsidRPr="00DD541B">
              <w:t>49</w:t>
            </w:r>
          </w:p>
        </w:tc>
        <w:tc>
          <w:tcPr>
            <w:tcW w:w="3480" w:type="dxa"/>
            <w:vAlign w:val="center"/>
            <w:hideMark/>
          </w:tcPr>
          <w:p w14:paraId="7E125988" w14:textId="77777777" w:rsidR="003413BC" w:rsidRPr="00DD541B" w:rsidRDefault="003413BC" w:rsidP="003413BC">
            <w:pPr>
              <w:spacing w:before="100" w:beforeAutospacing="1" w:after="100" w:afterAutospacing="1"/>
            </w:pPr>
            <w:r w:rsidRPr="00DD541B">
              <w:t>Difficult to understand, mysterious</w:t>
            </w:r>
          </w:p>
        </w:tc>
      </w:tr>
      <w:tr w:rsidR="003413BC" w:rsidRPr="00DD541B" w14:paraId="003033B6" w14:textId="77777777" w:rsidTr="003413BC">
        <w:trPr>
          <w:tblCellSpacing w:w="0" w:type="dxa"/>
        </w:trPr>
        <w:tc>
          <w:tcPr>
            <w:tcW w:w="0" w:type="auto"/>
            <w:vAlign w:val="center"/>
            <w:hideMark/>
          </w:tcPr>
          <w:p w14:paraId="5B487F16" w14:textId="77777777" w:rsidR="003413BC" w:rsidRPr="00DD541B" w:rsidRDefault="003413BC" w:rsidP="003413BC">
            <w:pPr>
              <w:spacing w:before="100" w:beforeAutospacing="1" w:after="100" w:afterAutospacing="1"/>
            </w:pPr>
            <w:r w:rsidRPr="00DD541B">
              <w:t>vicissitudes</w:t>
            </w:r>
          </w:p>
        </w:tc>
        <w:tc>
          <w:tcPr>
            <w:tcW w:w="0" w:type="auto"/>
            <w:vAlign w:val="center"/>
            <w:hideMark/>
          </w:tcPr>
          <w:p w14:paraId="07406695" w14:textId="77777777" w:rsidR="003413BC" w:rsidRPr="00DD541B" w:rsidRDefault="003413BC" w:rsidP="003413BC">
            <w:pPr>
              <w:spacing w:before="100" w:beforeAutospacing="1" w:after="100" w:afterAutospacing="1"/>
            </w:pPr>
            <w:r w:rsidRPr="00DD541B">
              <w:t>49</w:t>
            </w:r>
          </w:p>
        </w:tc>
        <w:tc>
          <w:tcPr>
            <w:tcW w:w="3480" w:type="dxa"/>
            <w:vAlign w:val="center"/>
            <w:hideMark/>
          </w:tcPr>
          <w:p w14:paraId="4CAC11B5" w14:textId="77777777" w:rsidR="003413BC" w:rsidRPr="00DD541B" w:rsidRDefault="003413BC" w:rsidP="003413BC">
            <w:pPr>
              <w:spacing w:before="100" w:beforeAutospacing="1" w:after="100" w:afterAutospacing="1"/>
            </w:pPr>
            <w:r w:rsidRPr="00DD541B">
              <w:t>A change or variation; unexpected changes in life</w:t>
            </w:r>
          </w:p>
        </w:tc>
      </w:tr>
      <w:tr w:rsidR="003413BC" w:rsidRPr="00DD541B" w14:paraId="1046198A" w14:textId="77777777" w:rsidTr="003413BC">
        <w:trPr>
          <w:tblCellSpacing w:w="0" w:type="dxa"/>
        </w:trPr>
        <w:tc>
          <w:tcPr>
            <w:tcW w:w="0" w:type="auto"/>
            <w:vAlign w:val="center"/>
            <w:hideMark/>
          </w:tcPr>
          <w:p w14:paraId="543C7042" w14:textId="77777777" w:rsidR="003413BC" w:rsidRPr="00DD541B" w:rsidRDefault="003413BC" w:rsidP="003413BC">
            <w:pPr>
              <w:spacing w:before="100" w:beforeAutospacing="1" w:after="100" w:afterAutospacing="1"/>
            </w:pPr>
            <w:r w:rsidRPr="00DD541B">
              <w:t>declivities</w:t>
            </w:r>
          </w:p>
        </w:tc>
        <w:tc>
          <w:tcPr>
            <w:tcW w:w="0" w:type="auto"/>
            <w:vAlign w:val="center"/>
            <w:hideMark/>
          </w:tcPr>
          <w:p w14:paraId="2DAB7516" w14:textId="77777777" w:rsidR="003413BC" w:rsidRPr="00DD541B" w:rsidRDefault="003413BC" w:rsidP="003413BC">
            <w:pPr>
              <w:spacing w:before="100" w:beforeAutospacing="1" w:after="100" w:afterAutospacing="1"/>
            </w:pPr>
            <w:r w:rsidRPr="00DD541B">
              <w:t>54</w:t>
            </w:r>
          </w:p>
        </w:tc>
        <w:tc>
          <w:tcPr>
            <w:tcW w:w="3480" w:type="dxa"/>
            <w:vAlign w:val="center"/>
            <w:hideMark/>
          </w:tcPr>
          <w:p w14:paraId="25B79E71" w14:textId="77777777" w:rsidR="003413BC" w:rsidRPr="00DD541B" w:rsidRDefault="003413BC" w:rsidP="003413BC">
            <w:pPr>
              <w:spacing w:before="100" w:beforeAutospacing="1" w:after="100" w:afterAutospacing="1"/>
            </w:pPr>
            <w:r w:rsidRPr="00DD541B">
              <w:t>Downward slopes, as of a hill</w:t>
            </w:r>
          </w:p>
        </w:tc>
      </w:tr>
      <w:tr w:rsidR="003413BC" w:rsidRPr="00DD541B" w14:paraId="73EE8EAC" w14:textId="77777777" w:rsidTr="003413BC">
        <w:trPr>
          <w:tblCellSpacing w:w="0" w:type="dxa"/>
        </w:trPr>
        <w:tc>
          <w:tcPr>
            <w:tcW w:w="0" w:type="auto"/>
            <w:vAlign w:val="center"/>
            <w:hideMark/>
          </w:tcPr>
          <w:p w14:paraId="6C4E775B" w14:textId="77777777" w:rsidR="003413BC" w:rsidRPr="00DD541B" w:rsidRDefault="003413BC" w:rsidP="003413BC">
            <w:pPr>
              <w:spacing w:before="100" w:beforeAutospacing="1" w:after="100" w:afterAutospacing="1"/>
            </w:pPr>
            <w:r w:rsidRPr="00DD541B">
              <w:t>tacit</w:t>
            </w:r>
          </w:p>
        </w:tc>
        <w:tc>
          <w:tcPr>
            <w:tcW w:w="0" w:type="auto"/>
            <w:vAlign w:val="center"/>
            <w:hideMark/>
          </w:tcPr>
          <w:p w14:paraId="1945CF0E" w14:textId="77777777" w:rsidR="003413BC" w:rsidRPr="00DD541B" w:rsidRDefault="003413BC" w:rsidP="003413BC">
            <w:pPr>
              <w:spacing w:before="100" w:beforeAutospacing="1" w:after="100" w:afterAutospacing="1"/>
            </w:pPr>
            <w:r w:rsidRPr="00DD541B">
              <w:t>55</w:t>
            </w:r>
          </w:p>
        </w:tc>
        <w:tc>
          <w:tcPr>
            <w:tcW w:w="3480" w:type="dxa"/>
            <w:vAlign w:val="center"/>
            <w:hideMark/>
          </w:tcPr>
          <w:p w14:paraId="2624FC44" w14:textId="77777777" w:rsidR="003413BC" w:rsidRPr="00DD541B" w:rsidRDefault="003413BC" w:rsidP="003413BC">
            <w:pPr>
              <w:spacing w:before="100" w:beforeAutospacing="1" w:after="100" w:afterAutospacing="1"/>
            </w:pPr>
            <w:r w:rsidRPr="00DD541B">
              <w:t xml:space="preserve">Not spoken; implied by </w:t>
            </w:r>
            <w:r w:rsidRPr="00DD541B">
              <w:lastRenderedPageBreak/>
              <w:t>actions or statements</w:t>
            </w:r>
          </w:p>
        </w:tc>
      </w:tr>
      <w:tr w:rsidR="003413BC" w:rsidRPr="00DD541B" w14:paraId="19DD3754" w14:textId="77777777" w:rsidTr="003413BC">
        <w:trPr>
          <w:tblCellSpacing w:w="0" w:type="dxa"/>
        </w:trPr>
        <w:tc>
          <w:tcPr>
            <w:tcW w:w="0" w:type="auto"/>
            <w:vAlign w:val="center"/>
            <w:hideMark/>
          </w:tcPr>
          <w:p w14:paraId="21E451C0" w14:textId="77777777" w:rsidR="003413BC" w:rsidRPr="00DD541B" w:rsidRDefault="003413BC" w:rsidP="003413BC"/>
        </w:tc>
        <w:tc>
          <w:tcPr>
            <w:tcW w:w="0" w:type="auto"/>
            <w:vAlign w:val="center"/>
            <w:hideMark/>
          </w:tcPr>
          <w:p w14:paraId="4F20F091" w14:textId="77777777" w:rsidR="003413BC" w:rsidRPr="00DD541B" w:rsidRDefault="003413BC" w:rsidP="003413BC"/>
        </w:tc>
        <w:tc>
          <w:tcPr>
            <w:tcW w:w="3480" w:type="dxa"/>
            <w:vAlign w:val="center"/>
            <w:hideMark/>
          </w:tcPr>
          <w:p w14:paraId="3DB9BEE5" w14:textId="77777777" w:rsidR="003413BC" w:rsidRPr="00DD541B" w:rsidRDefault="003413BC" w:rsidP="003413BC"/>
        </w:tc>
      </w:tr>
      <w:tr w:rsidR="003413BC" w:rsidRPr="00DD541B" w14:paraId="4E6A3939" w14:textId="77777777" w:rsidTr="003413BC">
        <w:trPr>
          <w:tblCellSpacing w:w="0" w:type="dxa"/>
        </w:trPr>
        <w:tc>
          <w:tcPr>
            <w:tcW w:w="0" w:type="auto"/>
            <w:shd w:val="clear" w:color="auto" w:fill="99CC99"/>
            <w:vAlign w:val="center"/>
            <w:hideMark/>
          </w:tcPr>
          <w:p w14:paraId="56A046B7" w14:textId="77777777" w:rsidR="003413BC" w:rsidRPr="00DD541B" w:rsidRDefault="003413BC" w:rsidP="003413BC">
            <w:pPr>
              <w:spacing w:before="100" w:beforeAutospacing="1" w:after="100" w:afterAutospacing="1"/>
            </w:pPr>
            <w:r w:rsidRPr="00DD541B">
              <w:t>Chapter 4</w:t>
            </w:r>
          </w:p>
        </w:tc>
        <w:tc>
          <w:tcPr>
            <w:tcW w:w="0" w:type="auto"/>
            <w:shd w:val="clear" w:color="auto" w:fill="99CC99"/>
            <w:vAlign w:val="center"/>
            <w:hideMark/>
          </w:tcPr>
          <w:p w14:paraId="5DC5B2F8" w14:textId="77777777" w:rsidR="003413BC" w:rsidRPr="00DD541B" w:rsidRDefault="003413BC" w:rsidP="003413BC">
            <w:pPr>
              <w:spacing w:before="100" w:beforeAutospacing="1" w:after="100" w:afterAutospacing="1"/>
            </w:pPr>
            <w:r w:rsidRPr="00DD541B">
              <w:t>Page</w:t>
            </w:r>
          </w:p>
        </w:tc>
        <w:tc>
          <w:tcPr>
            <w:tcW w:w="3480" w:type="dxa"/>
            <w:shd w:val="clear" w:color="auto" w:fill="99CC99"/>
            <w:vAlign w:val="center"/>
            <w:hideMark/>
          </w:tcPr>
          <w:p w14:paraId="046FC1CB" w14:textId="77777777" w:rsidR="003413BC" w:rsidRPr="00DD541B" w:rsidRDefault="003413BC" w:rsidP="003413BC">
            <w:pPr>
              <w:spacing w:before="100" w:beforeAutospacing="1" w:after="100" w:afterAutospacing="1"/>
            </w:pPr>
            <w:r w:rsidRPr="00DD541B">
              <w:t> </w:t>
            </w:r>
          </w:p>
        </w:tc>
      </w:tr>
      <w:tr w:rsidR="003413BC" w:rsidRPr="00DD541B" w14:paraId="55C8C179" w14:textId="77777777" w:rsidTr="003413BC">
        <w:trPr>
          <w:tblCellSpacing w:w="0" w:type="dxa"/>
        </w:trPr>
        <w:tc>
          <w:tcPr>
            <w:tcW w:w="0" w:type="auto"/>
            <w:vAlign w:val="center"/>
            <w:hideMark/>
          </w:tcPr>
          <w:p w14:paraId="5C222D8D" w14:textId="77777777" w:rsidR="003413BC" w:rsidRPr="00DD541B" w:rsidRDefault="003413BC" w:rsidP="003413BC">
            <w:pPr>
              <w:spacing w:before="100" w:beforeAutospacing="1" w:after="100" w:afterAutospacing="1"/>
            </w:pPr>
            <w:r w:rsidRPr="00DD541B">
              <w:t>blatant</w:t>
            </w:r>
          </w:p>
        </w:tc>
        <w:tc>
          <w:tcPr>
            <w:tcW w:w="0" w:type="auto"/>
            <w:vAlign w:val="center"/>
            <w:hideMark/>
          </w:tcPr>
          <w:p w14:paraId="263A5F01" w14:textId="77777777" w:rsidR="003413BC" w:rsidRPr="00DD541B" w:rsidRDefault="003413BC" w:rsidP="003413BC">
            <w:pPr>
              <w:spacing w:before="100" w:beforeAutospacing="1" w:after="100" w:afterAutospacing="1"/>
            </w:pPr>
            <w:r w:rsidRPr="00DD541B">
              <w:t>58</w:t>
            </w:r>
          </w:p>
        </w:tc>
        <w:tc>
          <w:tcPr>
            <w:tcW w:w="3480" w:type="dxa"/>
            <w:vAlign w:val="center"/>
            <w:hideMark/>
          </w:tcPr>
          <w:p w14:paraId="285B689B" w14:textId="77777777" w:rsidR="003413BC" w:rsidRPr="00DD541B" w:rsidRDefault="003413BC" w:rsidP="003413BC">
            <w:pPr>
              <w:spacing w:before="100" w:beforeAutospacing="1" w:after="100" w:afterAutospacing="1"/>
            </w:pPr>
            <w:r w:rsidRPr="00DD541B">
              <w:t>Totally or offensively obtrusive; very obvious</w:t>
            </w:r>
          </w:p>
        </w:tc>
      </w:tr>
      <w:tr w:rsidR="003413BC" w:rsidRPr="00DD541B" w14:paraId="69F7D45B" w14:textId="77777777" w:rsidTr="003413BC">
        <w:trPr>
          <w:tblCellSpacing w:w="0" w:type="dxa"/>
        </w:trPr>
        <w:tc>
          <w:tcPr>
            <w:tcW w:w="0" w:type="auto"/>
            <w:vAlign w:val="center"/>
            <w:hideMark/>
          </w:tcPr>
          <w:p w14:paraId="11B31D85" w14:textId="77777777" w:rsidR="003413BC" w:rsidRPr="00DD541B" w:rsidRDefault="003413BC" w:rsidP="003413BC">
            <w:pPr>
              <w:spacing w:before="100" w:beforeAutospacing="1" w:after="100" w:afterAutospacing="1"/>
            </w:pPr>
            <w:r w:rsidRPr="00DD541B">
              <w:t>taboo</w:t>
            </w:r>
          </w:p>
        </w:tc>
        <w:tc>
          <w:tcPr>
            <w:tcW w:w="0" w:type="auto"/>
            <w:vAlign w:val="center"/>
            <w:hideMark/>
          </w:tcPr>
          <w:p w14:paraId="1F8033A3" w14:textId="77777777" w:rsidR="003413BC" w:rsidRPr="00DD541B" w:rsidRDefault="003413BC" w:rsidP="003413BC">
            <w:pPr>
              <w:spacing w:before="100" w:beforeAutospacing="1" w:after="100" w:afterAutospacing="1"/>
            </w:pPr>
            <w:r w:rsidRPr="00DD541B">
              <w:t>62</w:t>
            </w:r>
          </w:p>
        </w:tc>
        <w:tc>
          <w:tcPr>
            <w:tcW w:w="3480" w:type="dxa"/>
            <w:vAlign w:val="center"/>
            <w:hideMark/>
          </w:tcPr>
          <w:p w14:paraId="1449B029" w14:textId="77777777" w:rsidR="003413BC" w:rsidRPr="00DD541B" w:rsidRDefault="003413BC" w:rsidP="003413BC">
            <w:pPr>
              <w:spacing w:before="100" w:beforeAutospacing="1" w:after="100" w:afterAutospacing="1"/>
            </w:pPr>
            <w:r w:rsidRPr="00DD541B">
              <w:t>Excluded or forbidden from use or mention</w:t>
            </w:r>
          </w:p>
        </w:tc>
      </w:tr>
      <w:tr w:rsidR="003413BC" w:rsidRPr="00DD541B" w14:paraId="1D23B84C" w14:textId="77777777" w:rsidTr="003413BC">
        <w:trPr>
          <w:tblCellSpacing w:w="0" w:type="dxa"/>
        </w:trPr>
        <w:tc>
          <w:tcPr>
            <w:tcW w:w="0" w:type="auto"/>
            <w:vAlign w:val="center"/>
            <w:hideMark/>
          </w:tcPr>
          <w:p w14:paraId="639AA17D" w14:textId="77777777" w:rsidR="003413BC" w:rsidRPr="00DD541B" w:rsidRDefault="003413BC" w:rsidP="003413BC">
            <w:pPr>
              <w:spacing w:before="100" w:beforeAutospacing="1" w:after="100" w:afterAutospacing="1"/>
            </w:pPr>
            <w:r w:rsidRPr="00DD541B">
              <w:t>sinewy</w:t>
            </w:r>
          </w:p>
        </w:tc>
        <w:tc>
          <w:tcPr>
            <w:tcW w:w="0" w:type="auto"/>
            <w:vAlign w:val="center"/>
            <w:hideMark/>
          </w:tcPr>
          <w:p w14:paraId="3E3230F8" w14:textId="77777777" w:rsidR="003413BC" w:rsidRPr="00DD541B" w:rsidRDefault="003413BC" w:rsidP="003413BC">
            <w:pPr>
              <w:spacing w:before="100" w:beforeAutospacing="1" w:after="100" w:afterAutospacing="1"/>
            </w:pPr>
            <w:r w:rsidRPr="00DD541B">
              <w:t>64</w:t>
            </w:r>
          </w:p>
        </w:tc>
        <w:tc>
          <w:tcPr>
            <w:tcW w:w="3480" w:type="dxa"/>
            <w:vAlign w:val="center"/>
            <w:hideMark/>
          </w:tcPr>
          <w:p w14:paraId="268D7DE6" w14:textId="77777777" w:rsidR="003413BC" w:rsidRPr="00DD541B" w:rsidRDefault="003413BC" w:rsidP="003413BC">
            <w:pPr>
              <w:spacing w:before="100" w:beforeAutospacing="1" w:after="100" w:afterAutospacing="1"/>
            </w:pPr>
            <w:r w:rsidRPr="00DD541B">
              <w:t>Lean and muscular; stringy and tough</w:t>
            </w:r>
          </w:p>
        </w:tc>
      </w:tr>
      <w:tr w:rsidR="003413BC" w:rsidRPr="00DD541B" w14:paraId="08096FB3" w14:textId="77777777" w:rsidTr="003413BC">
        <w:trPr>
          <w:tblCellSpacing w:w="0" w:type="dxa"/>
        </w:trPr>
        <w:tc>
          <w:tcPr>
            <w:tcW w:w="0" w:type="auto"/>
            <w:vAlign w:val="center"/>
            <w:hideMark/>
          </w:tcPr>
          <w:p w14:paraId="7E6209FB" w14:textId="77777777" w:rsidR="003413BC" w:rsidRPr="00DD541B" w:rsidRDefault="003413BC" w:rsidP="003413BC">
            <w:pPr>
              <w:spacing w:before="100" w:beforeAutospacing="1" w:after="100" w:afterAutospacing="1"/>
            </w:pPr>
            <w:r w:rsidRPr="00DD541B">
              <w:t>malevolently</w:t>
            </w:r>
          </w:p>
        </w:tc>
        <w:tc>
          <w:tcPr>
            <w:tcW w:w="0" w:type="auto"/>
            <w:vAlign w:val="center"/>
            <w:hideMark/>
          </w:tcPr>
          <w:p w14:paraId="1225E23D" w14:textId="77777777" w:rsidR="003413BC" w:rsidRPr="00DD541B" w:rsidRDefault="003413BC" w:rsidP="003413BC">
            <w:pPr>
              <w:spacing w:before="100" w:beforeAutospacing="1" w:after="100" w:afterAutospacing="1"/>
            </w:pPr>
            <w:r w:rsidRPr="00DD541B">
              <w:t>71</w:t>
            </w:r>
          </w:p>
        </w:tc>
        <w:tc>
          <w:tcPr>
            <w:tcW w:w="3480" w:type="dxa"/>
            <w:vAlign w:val="center"/>
            <w:hideMark/>
          </w:tcPr>
          <w:p w14:paraId="526501F8" w14:textId="77777777" w:rsidR="003413BC" w:rsidRPr="00DD541B" w:rsidRDefault="003413BC" w:rsidP="003413BC">
            <w:pPr>
              <w:spacing w:before="100" w:beforeAutospacing="1" w:after="100" w:afterAutospacing="1"/>
            </w:pPr>
            <w:r w:rsidRPr="00DD541B">
              <w:t>Having an ill will or wishing harm to others; malicious</w:t>
            </w:r>
          </w:p>
        </w:tc>
      </w:tr>
      <w:tr w:rsidR="003413BC" w:rsidRPr="00DD541B" w14:paraId="0D281655" w14:textId="77777777" w:rsidTr="003413BC">
        <w:trPr>
          <w:tblCellSpacing w:w="0" w:type="dxa"/>
        </w:trPr>
        <w:tc>
          <w:tcPr>
            <w:tcW w:w="0" w:type="auto"/>
            <w:vAlign w:val="center"/>
            <w:hideMark/>
          </w:tcPr>
          <w:p w14:paraId="6D0EC904" w14:textId="77777777" w:rsidR="003413BC" w:rsidRPr="00DD541B" w:rsidRDefault="003413BC" w:rsidP="003413BC"/>
        </w:tc>
        <w:tc>
          <w:tcPr>
            <w:tcW w:w="0" w:type="auto"/>
            <w:vAlign w:val="center"/>
            <w:hideMark/>
          </w:tcPr>
          <w:p w14:paraId="6B4297FC" w14:textId="77777777" w:rsidR="003413BC" w:rsidRPr="00DD541B" w:rsidRDefault="003413BC" w:rsidP="003413BC"/>
        </w:tc>
        <w:tc>
          <w:tcPr>
            <w:tcW w:w="3480" w:type="dxa"/>
            <w:vAlign w:val="center"/>
            <w:hideMark/>
          </w:tcPr>
          <w:p w14:paraId="74CD905C" w14:textId="77777777" w:rsidR="003413BC" w:rsidRPr="00DD541B" w:rsidRDefault="003413BC" w:rsidP="003413BC"/>
        </w:tc>
      </w:tr>
      <w:tr w:rsidR="003413BC" w:rsidRPr="00DD541B" w14:paraId="6407E64A" w14:textId="77777777" w:rsidTr="003413BC">
        <w:trPr>
          <w:tblCellSpacing w:w="0" w:type="dxa"/>
        </w:trPr>
        <w:tc>
          <w:tcPr>
            <w:tcW w:w="0" w:type="auto"/>
            <w:shd w:val="clear" w:color="auto" w:fill="99CC99"/>
            <w:vAlign w:val="center"/>
            <w:hideMark/>
          </w:tcPr>
          <w:p w14:paraId="55ED6690" w14:textId="77777777" w:rsidR="003413BC" w:rsidRPr="00DD541B" w:rsidRDefault="003413BC" w:rsidP="003413BC">
            <w:pPr>
              <w:spacing w:before="100" w:beforeAutospacing="1" w:after="100" w:afterAutospacing="1"/>
            </w:pPr>
            <w:r w:rsidRPr="00DD541B">
              <w:t>Chapter 5</w:t>
            </w:r>
          </w:p>
        </w:tc>
        <w:tc>
          <w:tcPr>
            <w:tcW w:w="0" w:type="auto"/>
            <w:shd w:val="clear" w:color="auto" w:fill="99CC99"/>
            <w:vAlign w:val="center"/>
            <w:hideMark/>
          </w:tcPr>
          <w:p w14:paraId="0F84782F" w14:textId="77777777" w:rsidR="003413BC" w:rsidRPr="00DD541B" w:rsidRDefault="003413BC" w:rsidP="003413BC">
            <w:pPr>
              <w:spacing w:before="100" w:beforeAutospacing="1" w:after="100" w:afterAutospacing="1"/>
            </w:pPr>
            <w:r w:rsidRPr="00DD541B">
              <w:t>Page</w:t>
            </w:r>
          </w:p>
        </w:tc>
        <w:tc>
          <w:tcPr>
            <w:tcW w:w="3480" w:type="dxa"/>
            <w:shd w:val="clear" w:color="auto" w:fill="99CC99"/>
            <w:vAlign w:val="center"/>
            <w:hideMark/>
          </w:tcPr>
          <w:p w14:paraId="68035CB1" w14:textId="77777777" w:rsidR="003413BC" w:rsidRPr="00DD541B" w:rsidRDefault="003413BC" w:rsidP="003413BC">
            <w:pPr>
              <w:spacing w:before="100" w:beforeAutospacing="1" w:after="100" w:afterAutospacing="1"/>
            </w:pPr>
            <w:r w:rsidRPr="00DD541B">
              <w:t> </w:t>
            </w:r>
          </w:p>
        </w:tc>
      </w:tr>
      <w:tr w:rsidR="003413BC" w:rsidRPr="00DD541B" w14:paraId="6D9A0FF1" w14:textId="77777777" w:rsidTr="003413BC">
        <w:trPr>
          <w:tblCellSpacing w:w="0" w:type="dxa"/>
        </w:trPr>
        <w:tc>
          <w:tcPr>
            <w:tcW w:w="0" w:type="auto"/>
            <w:vAlign w:val="center"/>
            <w:hideMark/>
          </w:tcPr>
          <w:p w14:paraId="1E1A859E" w14:textId="77777777" w:rsidR="003413BC" w:rsidRPr="00DD541B" w:rsidRDefault="003413BC" w:rsidP="003413BC">
            <w:pPr>
              <w:spacing w:before="100" w:beforeAutospacing="1" w:after="100" w:afterAutospacing="1"/>
            </w:pPr>
            <w:r w:rsidRPr="00DD541B">
              <w:t>ludicrous</w:t>
            </w:r>
          </w:p>
        </w:tc>
        <w:tc>
          <w:tcPr>
            <w:tcW w:w="0" w:type="auto"/>
            <w:vAlign w:val="center"/>
            <w:hideMark/>
          </w:tcPr>
          <w:p w14:paraId="7A84C4FA" w14:textId="77777777" w:rsidR="003413BC" w:rsidRPr="00DD541B" w:rsidRDefault="003413BC" w:rsidP="003413BC">
            <w:pPr>
              <w:spacing w:before="100" w:beforeAutospacing="1" w:after="100" w:afterAutospacing="1"/>
            </w:pPr>
            <w:r w:rsidRPr="00DD541B">
              <w:t>78</w:t>
            </w:r>
          </w:p>
        </w:tc>
        <w:tc>
          <w:tcPr>
            <w:tcW w:w="3480" w:type="dxa"/>
            <w:vAlign w:val="center"/>
            <w:hideMark/>
          </w:tcPr>
          <w:p w14:paraId="5285AF11" w14:textId="77777777" w:rsidR="003413BC" w:rsidRPr="00DD541B" w:rsidRDefault="003413BC" w:rsidP="003413BC">
            <w:pPr>
              <w:spacing w:before="100" w:beforeAutospacing="1" w:after="100" w:afterAutospacing="1"/>
            </w:pPr>
            <w:proofErr w:type="spellStart"/>
            <w:r w:rsidRPr="00DD541B">
              <w:t>laugibly</w:t>
            </w:r>
            <w:proofErr w:type="spellEnd"/>
            <w:r w:rsidRPr="00DD541B">
              <w:t xml:space="preserve"> and obviously absurd; foolish</w:t>
            </w:r>
          </w:p>
        </w:tc>
      </w:tr>
      <w:tr w:rsidR="003413BC" w:rsidRPr="00DD541B" w14:paraId="7CFAA5DF" w14:textId="77777777" w:rsidTr="003413BC">
        <w:trPr>
          <w:tblCellSpacing w:w="0" w:type="dxa"/>
        </w:trPr>
        <w:tc>
          <w:tcPr>
            <w:tcW w:w="0" w:type="auto"/>
            <w:vAlign w:val="center"/>
            <w:hideMark/>
          </w:tcPr>
          <w:p w14:paraId="4A62788D" w14:textId="77777777" w:rsidR="003413BC" w:rsidRPr="00DD541B" w:rsidRDefault="003413BC" w:rsidP="003413BC">
            <w:pPr>
              <w:spacing w:before="100" w:beforeAutospacing="1" w:after="100" w:afterAutospacing="1"/>
            </w:pPr>
            <w:r w:rsidRPr="00DD541B">
              <w:t>ineffectual</w:t>
            </w:r>
          </w:p>
        </w:tc>
        <w:tc>
          <w:tcPr>
            <w:tcW w:w="0" w:type="auto"/>
            <w:vAlign w:val="center"/>
            <w:hideMark/>
          </w:tcPr>
          <w:p w14:paraId="3EB7978F" w14:textId="77777777" w:rsidR="003413BC" w:rsidRPr="00DD541B" w:rsidRDefault="003413BC" w:rsidP="003413BC">
            <w:pPr>
              <w:spacing w:before="100" w:beforeAutospacing="1" w:after="100" w:afterAutospacing="1"/>
            </w:pPr>
            <w:r w:rsidRPr="00DD541B">
              <w:t>79</w:t>
            </w:r>
          </w:p>
        </w:tc>
        <w:tc>
          <w:tcPr>
            <w:tcW w:w="3480" w:type="dxa"/>
            <w:vAlign w:val="center"/>
            <w:hideMark/>
          </w:tcPr>
          <w:p w14:paraId="243E16BA" w14:textId="77777777" w:rsidR="003413BC" w:rsidRPr="00DD541B" w:rsidRDefault="003413BC" w:rsidP="003413BC">
            <w:pPr>
              <w:spacing w:before="100" w:beforeAutospacing="1" w:after="100" w:afterAutospacing="1"/>
            </w:pPr>
            <w:r w:rsidRPr="00DD541B">
              <w:t>Insufficient to produce an effect; useless</w:t>
            </w:r>
          </w:p>
        </w:tc>
      </w:tr>
      <w:tr w:rsidR="003413BC" w:rsidRPr="00DD541B" w14:paraId="736A6E13" w14:textId="77777777" w:rsidTr="003413BC">
        <w:trPr>
          <w:tblCellSpacing w:w="0" w:type="dxa"/>
        </w:trPr>
        <w:tc>
          <w:tcPr>
            <w:tcW w:w="0" w:type="auto"/>
            <w:vAlign w:val="center"/>
            <w:hideMark/>
          </w:tcPr>
          <w:p w14:paraId="36BA6714" w14:textId="77777777" w:rsidR="003413BC" w:rsidRPr="00DD541B" w:rsidRDefault="003413BC" w:rsidP="003413BC">
            <w:pPr>
              <w:spacing w:before="100" w:beforeAutospacing="1" w:after="100" w:afterAutospacing="1"/>
            </w:pPr>
            <w:r w:rsidRPr="00DD541B">
              <w:t>jeer</w:t>
            </w:r>
          </w:p>
        </w:tc>
        <w:tc>
          <w:tcPr>
            <w:tcW w:w="0" w:type="auto"/>
            <w:vAlign w:val="center"/>
            <w:hideMark/>
          </w:tcPr>
          <w:p w14:paraId="281148E7" w14:textId="77777777" w:rsidR="003413BC" w:rsidRPr="00DD541B" w:rsidRDefault="003413BC" w:rsidP="003413BC">
            <w:pPr>
              <w:spacing w:before="100" w:beforeAutospacing="1" w:after="100" w:afterAutospacing="1"/>
            </w:pPr>
            <w:r w:rsidRPr="00DD541B">
              <w:t>84</w:t>
            </w:r>
          </w:p>
        </w:tc>
        <w:tc>
          <w:tcPr>
            <w:tcW w:w="3480" w:type="dxa"/>
            <w:vAlign w:val="center"/>
            <w:hideMark/>
          </w:tcPr>
          <w:p w14:paraId="3A268934" w14:textId="77777777" w:rsidR="003413BC" w:rsidRPr="00DD541B" w:rsidRDefault="003413BC" w:rsidP="003413BC">
            <w:pPr>
              <w:spacing w:before="100" w:beforeAutospacing="1" w:after="100" w:afterAutospacing="1"/>
            </w:pPr>
            <w:r w:rsidRPr="00DD541B">
              <w:t>to abuse vocally; taunt or mock</w:t>
            </w:r>
          </w:p>
        </w:tc>
      </w:tr>
      <w:tr w:rsidR="003413BC" w:rsidRPr="00DD541B" w14:paraId="480FA8C4" w14:textId="77777777" w:rsidTr="003413BC">
        <w:trPr>
          <w:tblCellSpacing w:w="0" w:type="dxa"/>
        </w:trPr>
        <w:tc>
          <w:tcPr>
            <w:tcW w:w="0" w:type="auto"/>
            <w:vAlign w:val="center"/>
            <w:hideMark/>
          </w:tcPr>
          <w:p w14:paraId="550DB51B" w14:textId="77777777" w:rsidR="003413BC" w:rsidRPr="00DD541B" w:rsidRDefault="003413BC" w:rsidP="003413BC">
            <w:pPr>
              <w:spacing w:before="100" w:beforeAutospacing="1" w:after="100" w:afterAutospacing="1"/>
            </w:pPr>
            <w:r w:rsidRPr="00DD541B">
              <w:t>inarticulate</w:t>
            </w:r>
          </w:p>
        </w:tc>
        <w:tc>
          <w:tcPr>
            <w:tcW w:w="0" w:type="auto"/>
            <w:vAlign w:val="center"/>
            <w:hideMark/>
          </w:tcPr>
          <w:p w14:paraId="09E99D5C" w14:textId="77777777" w:rsidR="003413BC" w:rsidRPr="00DD541B" w:rsidRDefault="003413BC" w:rsidP="003413BC">
            <w:pPr>
              <w:spacing w:before="100" w:beforeAutospacing="1" w:after="100" w:afterAutospacing="1"/>
            </w:pPr>
            <w:r w:rsidRPr="00DD541B">
              <w:t>89</w:t>
            </w:r>
          </w:p>
        </w:tc>
        <w:tc>
          <w:tcPr>
            <w:tcW w:w="3480" w:type="dxa"/>
            <w:vAlign w:val="center"/>
            <w:hideMark/>
          </w:tcPr>
          <w:p w14:paraId="62469003" w14:textId="77777777" w:rsidR="003413BC" w:rsidRPr="00DD541B" w:rsidRDefault="003413BC" w:rsidP="003413BC">
            <w:pPr>
              <w:spacing w:before="100" w:beforeAutospacing="1" w:after="100" w:afterAutospacing="1"/>
            </w:pPr>
            <w:r w:rsidRPr="00DD541B">
              <w:t>Incomprehensible; unable to speak with clarity</w:t>
            </w:r>
          </w:p>
        </w:tc>
      </w:tr>
      <w:tr w:rsidR="003413BC" w:rsidRPr="00DD541B" w14:paraId="393C1B4E" w14:textId="77777777" w:rsidTr="003413BC">
        <w:trPr>
          <w:tblCellSpacing w:w="0" w:type="dxa"/>
        </w:trPr>
        <w:tc>
          <w:tcPr>
            <w:tcW w:w="0" w:type="auto"/>
            <w:vAlign w:val="center"/>
            <w:hideMark/>
          </w:tcPr>
          <w:p w14:paraId="1BCA53B4" w14:textId="77777777" w:rsidR="003413BC" w:rsidRPr="00DD541B" w:rsidRDefault="003413BC" w:rsidP="003413BC"/>
        </w:tc>
        <w:tc>
          <w:tcPr>
            <w:tcW w:w="0" w:type="auto"/>
            <w:vAlign w:val="center"/>
            <w:hideMark/>
          </w:tcPr>
          <w:p w14:paraId="3BF9D477" w14:textId="77777777" w:rsidR="003413BC" w:rsidRPr="00DD541B" w:rsidRDefault="003413BC" w:rsidP="003413BC"/>
        </w:tc>
        <w:tc>
          <w:tcPr>
            <w:tcW w:w="3480" w:type="dxa"/>
            <w:vAlign w:val="center"/>
            <w:hideMark/>
          </w:tcPr>
          <w:p w14:paraId="7A58BC48" w14:textId="77777777" w:rsidR="003413BC" w:rsidRPr="00DD541B" w:rsidRDefault="003413BC" w:rsidP="003413BC"/>
        </w:tc>
      </w:tr>
      <w:tr w:rsidR="003413BC" w:rsidRPr="00DD541B" w14:paraId="59A56A5D" w14:textId="77777777" w:rsidTr="003413BC">
        <w:trPr>
          <w:tblCellSpacing w:w="0" w:type="dxa"/>
        </w:trPr>
        <w:tc>
          <w:tcPr>
            <w:tcW w:w="0" w:type="auto"/>
            <w:shd w:val="clear" w:color="auto" w:fill="99CC99"/>
            <w:vAlign w:val="center"/>
            <w:hideMark/>
          </w:tcPr>
          <w:p w14:paraId="51F050A2" w14:textId="77777777" w:rsidR="003413BC" w:rsidRPr="00DD541B" w:rsidRDefault="003413BC" w:rsidP="003413BC">
            <w:pPr>
              <w:spacing w:before="100" w:beforeAutospacing="1" w:after="100" w:afterAutospacing="1"/>
            </w:pPr>
            <w:r w:rsidRPr="00DD541B">
              <w:t>Chapter 6</w:t>
            </w:r>
          </w:p>
        </w:tc>
        <w:tc>
          <w:tcPr>
            <w:tcW w:w="0" w:type="auto"/>
            <w:shd w:val="clear" w:color="auto" w:fill="99CC99"/>
            <w:vAlign w:val="center"/>
            <w:hideMark/>
          </w:tcPr>
          <w:p w14:paraId="0B5233C4" w14:textId="77777777" w:rsidR="003413BC" w:rsidRPr="00DD541B" w:rsidRDefault="003413BC" w:rsidP="003413BC">
            <w:pPr>
              <w:spacing w:before="100" w:beforeAutospacing="1" w:after="100" w:afterAutospacing="1"/>
            </w:pPr>
            <w:r w:rsidRPr="00DD541B">
              <w:t>Page</w:t>
            </w:r>
          </w:p>
        </w:tc>
        <w:tc>
          <w:tcPr>
            <w:tcW w:w="3480" w:type="dxa"/>
            <w:shd w:val="clear" w:color="auto" w:fill="99CC99"/>
            <w:vAlign w:val="center"/>
            <w:hideMark/>
          </w:tcPr>
          <w:p w14:paraId="6B98A2AB" w14:textId="77777777" w:rsidR="003413BC" w:rsidRPr="00DD541B" w:rsidRDefault="003413BC" w:rsidP="003413BC">
            <w:pPr>
              <w:spacing w:before="100" w:beforeAutospacing="1" w:after="100" w:afterAutospacing="1"/>
            </w:pPr>
            <w:r w:rsidRPr="00DD541B">
              <w:t> </w:t>
            </w:r>
          </w:p>
        </w:tc>
      </w:tr>
      <w:tr w:rsidR="003413BC" w:rsidRPr="00DD541B" w14:paraId="234A0045" w14:textId="77777777" w:rsidTr="003413BC">
        <w:trPr>
          <w:tblCellSpacing w:w="0" w:type="dxa"/>
        </w:trPr>
        <w:tc>
          <w:tcPr>
            <w:tcW w:w="0" w:type="auto"/>
            <w:vAlign w:val="center"/>
            <w:hideMark/>
          </w:tcPr>
          <w:p w14:paraId="39EE4F85" w14:textId="77777777" w:rsidR="003413BC" w:rsidRPr="00DD541B" w:rsidRDefault="003413BC" w:rsidP="003413BC">
            <w:pPr>
              <w:spacing w:before="100" w:beforeAutospacing="1" w:after="100" w:afterAutospacing="1"/>
            </w:pPr>
            <w:r w:rsidRPr="00DD541B">
              <w:t>leviathan</w:t>
            </w:r>
          </w:p>
        </w:tc>
        <w:tc>
          <w:tcPr>
            <w:tcW w:w="0" w:type="auto"/>
            <w:vAlign w:val="center"/>
            <w:hideMark/>
          </w:tcPr>
          <w:p w14:paraId="066D8413" w14:textId="77777777" w:rsidR="003413BC" w:rsidRPr="00DD541B" w:rsidRDefault="003413BC" w:rsidP="003413BC">
            <w:pPr>
              <w:spacing w:before="100" w:beforeAutospacing="1" w:after="100" w:afterAutospacing="1"/>
            </w:pPr>
            <w:r w:rsidRPr="00DD541B">
              <w:t>105</w:t>
            </w:r>
          </w:p>
        </w:tc>
        <w:tc>
          <w:tcPr>
            <w:tcW w:w="3480" w:type="dxa"/>
            <w:vAlign w:val="center"/>
            <w:hideMark/>
          </w:tcPr>
          <w:p w14:paraId="32708FD1" w14:textId="77777777" w:rsidR="003413BC" w:rsidRPr="00DD541B" w:rsidRDefault="003413BC" w:rsidP="003413BC">
            <w:pPr>
              <w:spacing w:before="100" w:beforeAutospacing="1" w:after="100" w:afterAutospacing="1"/>
            </w:pPr>
            <w:r w:rsidRPr="00DD541B">
              <w:t>Something very large; giant sea creature in the Bible</w:t>
            </w:r>
          </w:p>
        </w:tc>
      </w:tr>
      <w:tr w:rsidR="003413BC" w:rsidRPr="00DD541B" w14:paraId="5301E188" w14:textId="77777777" w:rsidTr="003413BC">
        <w:trPr>
          <w:tblCellSpacing w:w="0" w:type="dxa"/>
        </w:trPr>
        <w:tc>
          <w:tcPr>
            <w:tcW w:w="0" w:type="auto"/>
            <w:vAlign w:val="center"/>
            <w:hideMark/>
          </w:tcPr>
          <w:p w14:paraId="68F92B82" w14:textId="77777777" w:rsidR="003413BC" w:rsidRPr="00DD541B" w:rsidRDefault="003413BC" w:rsidP="003413BC">
            <w:pPr>
              <w:spacing w:before="100" w:beforeAutospacing="1" w:after="100" w:afterAutospacing="1"/>
            </w:pPr>
            <w:r w:rsidRPr="00DD541B">
              <w:t>clamor</w:t>
            </w:r>
          </w:p>
        </w:tc>
        <w:tc>
          <w:tcPr>
            <w:tcW w:w="0" w:type="auto"/>
            <w:vAlign w:val="center"/>
            <w:hideMark/>
          </w:tcPr>
          <w:p w14:paraId="3A070F44" w14:textId="77777777" w:rsidR="003413BC" w:rsidRPr="00DD541B" w:rsidRDefault="003413BC" w:rsidP="003413BC">
            <w:pPr>
              <w:spacing w:before="100" w:beforeAutospacing="1" w:after="100" w:afterAutospacing="1"/>
            </w:pPr>
            <w:r w:rsidRPr="00DD541B">
              <w:t>108</w:t>
            </w:r>
          </w:p>
        </w:tc>
        <w:tc>
          <w:tcPr>
            <w:tcW w:w="3480" w:type="dxa"/>
            <w:vAlign w:val="center"/>
            <w:hideMark/>
          </w:tcPr>
          <w:p w14:paraId="3BE172E7" w14:textId="77777777" w:rsidR="003413BC" w:rsidRPr="00DD541B" w:rsidRDefault="003413BC" w:rsidP="003413BC">
            <w:pPr>
              <w:spacing w:before="100" w:beforeAutospacing="1" w:after="100" w:afterAutospacing="1"/>
            </w:pPr>
            <w:r w:rsidRPr="00DD541B">
              <w:t>A loud outcry; great expression of discontent</w:t>
            </w:r>
          </w:p>
        </w:tc>
      </w:tr>
      <w:tr w:rsidR="003413BC" w:rsidRPr="00DD541B" w14:paraId="5C1025F9" w14:textId="77777777" w:rsidTr="003413BC">
        <w:trPr>
          <w:tblCellSpacing w:w="0" w:type="dxa"/>
        </w:trPr>
        <w:tc>
          <w:tcPr>
            <w:tcW w:w="0" w:type="auto"/>
            <w:vAlign w:val="center"/>
            <w:hideMark/>
          </w:tcPr>
          <w:p w14:paraId="0A36018A" w14:textId="77777777" w:rsidR="003413BC" w:rsidRPr="00DD541B" w:rsidRDefault="003413BC" w:rsidP="003413BC">
            <w:pPr>
              <w:spacing w:before="100" w:beforeAutospacing="1" w:after="100" w:afterAutospacing="1"/>
            </w:pPr>
            <w:r w:rsidRPr="00DD541B">
              <w:t>mutinously</w:t>
            </w:r>
          </w:p>
        </w:tc>
        <w:tc>
          <w:tcPr>
            <w:tcW w:w="0" w:type="auto"/>
            <w:vAlign w:val="center"/>
            <w:hideMark/>
          </w:tcPr>
          <w:p w14:paraId="54E5CA85" w14:textId="77777777" w:rsidR="003413BC" w:rsidRPr="00DD541B" w:rsidRDefault="003413BC" w:rsidP="003413BC"/>
        </w:tc>
        <w:tc>
          <w:tcPr>
            <w:tcW w:w="3480" w:type="dxa"/>
            <w:vAlign w:val="center"/>
            <w:hideMark/>
          </w:tcPr>
          <w:p w14:paraId="0E9743C9" w14:textId="77777777" w:rsidR="003413BC" w:rsidRPr="00DD541B" w:rsidRDefault="003413BC" w:rsidP="003413BC">
            <w:pPr>
              <w:spacing w:before="100" w:beforeAutospacing="1" w:after="100" w:afterAutospacing="1"/>
            </w:pPr>
            <w:r w:rsidRPr="00DD541B">
              <w:t>Unruly; insubordinate or constituting a mutiny</w:t>
            </w:r>
          </w:p>
        </w:tc>
      </w:tr>
      <w:tr w:rsidR="003413BC" w:rsidRPr="00DD541B" w14:paraId="6A167DC7" w14:textId="77777777" w:rsidTr="003413BC">
        <w:trPr>
          <w:tblCellSpacing w:w="0" w:type="dxa"/>
        </w:trPr>
        <w:tc>
          <w:tcPr>
            <w:tcW w:w="0" w:type="auto"/>
            <w:vAlign w:val="center"/>
            <w:hideMark/>
          </w:tcPr>
          <w:p w14:paraId="728DA4E2" w14:textId="77777777" w:rsidR="003413BC" w:rsidRPr="00DD541B" w:rsidRDefault="003413BC" w:rsidP="003413BC"/>
        </w:tc>
        <w:tc>
          <w:tcPr>
            <w:tcW w:w="0" w:type="auto"/>
            <w:vAlign w:val="center"/>
            <w:hideMark/>
          </w:tcPr>
          <w:p w14:paraId="3EFB73BA" w14:textId="77777777" w:rsidR="003413BC" w:rsidRPr="00DD541B" w:rsidRDefault="003413BC" w:rsidP="003413BC"/>
        </w:tc>
        <w:tc>
          <w:tcPr>
            <w:tcW w:w="3480" w:type="dxa"/>
            <w:vAlign w:val="center"/>
            <w:hideMark/>
          </w:tcPr>
          <w:p w14:paraId="4F9389B3" w14:textId="77777777" w:rsidR="003413BC" w:rsidRPr="00DD541B" w:rsidRDefault="003413BC" w:rsidP="003413BC"/>
        </w:tc>
      </w:tr>
      <w:tr w:rsidR="003413BC" w:rsidRPr="00DD541B" w14:paraId="5D1D5AAF" w14:textId="77777777" w:rsidTr="003413BC">
        <w:trPr>
          <w:tblCellSpacing w:w="0" w:type="dxa"/>
        </w:trPr>
        <w:tc>
          <w:tcPr>
            <w:tcW w:w="0" w:type="auto"/>
            <w:shd w:val="clear" w:color="auto" w:fill="99CC99"/>
            <w:vAlign w:val="center"/>
            <w:hideMark/>
          </w:tcPr>
          <w:p w14:paraId="7BE42EC1" w14:textId="77777777" w:rsidR="003413BC" w:rsidRPr="00DD541B" w:rsidRDefault="003413BC" w:rsidP="003413BC">
            <w:pPr>
              <w:spacing w:before="100" w:beforeAutospacing="1" w:after="100" w:afterAutospacing="1"/>
            </w:pPr>
            <w:r w:rsidRPr="00DD541B">
              <w:t>Chapter 7</w:t>
            </w:r>
          </w:p>
        </w:tc>
        <w:tc>
          <w:tcPr>
            <w:tcW w:w="0" w:type="auto"/>
            <w:shd w:val="clear" w:color="auto" w:fill="99CC99"/>
            <w:vAlign w:val="center"/>
            <w:hideMark/>
          </w:tcPr>
          <w:p w14:paraId="7BE29ECA" w14:textId="77777777" w:rsidR="003413BC" w:rsidRPr="00DD541B" w:rsidRDefault="003413BC" w:rsidP="003413BC">
            <w:pPr>
              <w:spacing w:before="100" w:beforeAutospacing="1" w:after="100" w:afterAutospacing="1"/>
            </w:pPr>
            <w:r w:rsidRPr="00DD541B">
              <w:t>Page</w:t>
            </w:r>
          </w:p>
        </w:tc>
        <w:tc>
          <w:tcPr>
            <w:tcW w:w="3480" w:type="dxa"/>
            <w:shd w:val="clear" w:color="auto" w:fill="99CC99"/>
            <w:vAlign w:val="center"/>
            <w:hideMark/>
          </w:tcPr>
          <w:p w14:paraId="3FF2B52D" w14:textId="77777777" w:rsidR="003413BC" w:rsidRPr="00DD541B" w:rsidRDefault="003413BC" w:rsidP="003413BC">
            <w:pPr>
              <w:spacing w:before="100" w:beforeAutospacing="1" w:after="100" w:afterAutospacing="1"/>
            </w:pPr>
            <w:r w:rsidRPr="00DD541B">
              <w:t> </w:t>
            </w:r>
          </w:p>
        </w:tc>
      </w:tr>
      <w:tr w:rsidR="003413BC" w:rsidRPr="00DD541B" w14:paraId="36BD4244" w14:textId="77777777" w:rsidTr="003413BC">
        <w:trPr>
          <w:tblCellSpacing w:w="0" w:type="dxa"/>
        </w:trPr>
        <w:tc>
          <w:tcPr>
            <w:tcW w:w="0" w:type="auto"/>
            <w:vAlign w:val="center"/>
            <w:hideMark/>
          </w:tcPr>
          <w:p w14:paraId="4A2CD586" w14:textId="77777777" w:rsidR="003413BC" w:rsidRPr="00DD541B" w:rsidRDefault="003413BC" w:rsidP="003413BC">
            <w:pPr>
              <w:spacing w:before="100" w:beforeAutospacing="1" w:after="100" w:afterAutospacing="1"/>
            </w:pPr>
            <w:r w:rsidRPr="00DD541B">
              <w:t>crestfallen</w:t>
            </w:r>
          </w:p>
        </w:tc>
        <w:tc>
          <w:tcPr>
            <w:tcW w:w="0" w:type="auto"/>
            <w:vAlign w:val="center"/>
            <w:hideMark/>
          </w:tcPr>
          <w:p w14:paraId="35084960" w14:textId="77777777" w:rsidR="003413BC" w:rsidRPr="00DD541B" w:rsidRDefault="003413BC" w:rsidP="003413BC">
            <w:pPr>
              <w:spacing w:before="100" w:beforeAutospacing="1" w:after="100" w:afterAutospacing="1"/>
            </w:pPr>
            <w:r w:rsidRPr="00DD541B">
              <w:t>117</w:t>
            </w:r>
          </w:p>
        </w:tc>
        <w:tc>
          <w:tcPr>
            <w:tcW w:w="3480" w:type="dxa"/>
            <w:vAlign w:val="center"/>
            <w:hideMark/>
          </w:tcPr>
          <w:p w14:paraId="19F3BD98" w14:textId="77777777" w:rsidR="003413BC" w:rsidRPr="00DD541B" w:rsidRDefault="003413BC" w:rsidP="003413BC">
            <w:pPr>
              <w:spacing w:before="100" w:beforeAutospacing="1" w:after="100" w:afterAutospacing="1"/>
            </w:pPr>
            <w:r w:rsidRPr="00DD541B">
              <w:t>Dispirited and depressed; dejected</w:t>
            </w:r>
          </w:p>
        </w:tc>
      </w:tr>
      <w:tr w:rsidR="003413BC" w:rsidRPr="00DD541B" w14:paraId="79B24F91" w14:textId="77777777" w:rsidTr="003413BC">
        <w:trPr>
          <w:tblCellSpacing w:w="0" w:type="dxa"/>
        </w:trPr>
        <w:tc>
          <w:tcPr>
            <w:tcW w:w="0" w:type="auto"/>
            <w:vAlign w:val="center"/>
            <w:hideMark/>
          </w:tcPr>
          <w:p w14:paraId="15A40093" w14:textId="77777777" w:rsidR="003413BC" w:rsidRPr="00DD541B" w:rsidRDefault="003413BC" w:rsidP="003413BC">
            <w:pPr>
              <w:spacing w:before="100" w:beforeAutospacing="1" w:after="100" w:afterAutospacing="1"/>
            </w:pPr>
            <w:r w:rsidRPr="00DD541B">
              <w:t>impervious</w:t>
            </w:r>
          </w:p>
        </w:tc>
        <w:tc>
          <w:tcPr>
            <w:tcW w:w="0" w:type="auto"/>
            <w:vAlign w:val="center"/>
            <w:hideMark/>
          </w:tcPr>
          <w:p w14:paraId="4FB6C106" w14:textId="77777777" w:rsidR="003413BC" w:rsidRPr="00DD541B" w:rsidRDefault="003413BC" w:rsidP="003413BC">
            <w:pPr>
              <w:spacing w:before="100" w:beforeAutospacing="1" w:after="100" w:afterAutospacing="1"/>
            </w:pPr>
            <w:r w:rsidRPr="00DD541B">
              <w:t>121</w:t>
            </w:r>
          </w:p>
        </w:tc>
        <w:tc>
          <w:tcPr>
            <w:tcW w:w="3480" w:type="dxa"/>
            <w:vAlign w:val="center"/>
            <w:hideMark/>
          </w:tcPr>
          <w:p w14:paraId="3117D0CE" w14:textId="77777777" w:rsidR="003413BC" w:rsidRPr="00DD541B" w:rsidRDefault="003413BC" w:rsidP="003413BC">
            <w:pPr>
              <w:spacing w:before="100" w:beforeAutospacing="1" w:after="100" w:afterAutospacing="1"/>
            </w:pPr>
            <w:r w:rsidRPr="00DD541B">
              <w:t>Incapable of being penetrated or affected.</w:t>
            </w:r>
          </w:p>
        </w:tc>
      </w:tr>
      <w:tr w:rsidR="003413BC" w:rsidRPr="00DD541B" w14:paraId="189978AB" w14:textId="77777777" w:rsidTr="003413BC">
        <w:trPr>
          <w:tblCellSpacing w:w="0" w:type="dxa"/>
        </w:trPr>
        <w:tc>
          <w:tcPr>
            <w:tcW w:w="0" w:type="auto"/>
            <w:vAlign w:val="center"/>
            <w:hideMark/>
          </w:tcPr>
          <w:p w14:paraId="48A35A9F" w14:textId="77777777" w:rsidR="003413BC" w:rsidRPr="00DD541B" w:rsidRDefault="003413BC" w:rsidP="003413BC">
            <w:pPr>
              <w:spacing w:before="100" w:beforeAutospacing="1" w:after="100" w:afterAutospacing="1"/>
            </w:pPr>
            <w:r w:rsidRPr="00DD541B">
              <w:t>enterprise</w:t>
            </w:r>
          </w:p>
        </w:tc>
        <w:tc>
          <w:tcPr>
            <w:tcW w:w="0" w:type="auto"/>
            <w:vAlign w:val="center"/>
            <w:hideMark/>
          </w:tcPr>
          <w:p w14:paraId="3DD863CC" w14:textId="77777777" w:rsidR="003413BC" w:rsidRPr="00DD541B" w:rsidRDefault="003413BC" w:rsidP="003413BC">
            <w:pPr>
              <w:spacing w:before="100" w:beforeAutospacing="1" w:after="100" w:afterAutospacing="1"/>
            </w:pPr>
            <w:r w:rsidRPr="00DD541B">
              <w:t>122</w:t>
            </w:r>
          </w:p>
        </w:tc>
        <w:tc>
          <w:tcPr>
            <w:tcW w:w="3480" w:type="dxa"/>
            <w:vAlign w:val="center"/>
            <w:hideMark/>
          </w:tcPr>
          <w:p w14:paraId="31796160" w14:textId="77777777" w:rsidR="003413BC" w:rsidRPr="00DD541B" w:rsidRDefault="003413BC" w:rsidP="003413BC">
            <w:pPr>
              <w:spacing w:before="100" w:beforeAutospacing="1" w:after="100" w:afterAutospacing="1"/>
            </w:pPr>
            <w:r w:rsidRPr="00DD541B">
              <w:t xml:space="preserve">An undertaking or business organization; </w:t>
            </w:r>
            <w:r w:rsidRPr="00DD541B">
              <w:lastRenderedPageBreak/>
              <w:t>industrious</w:t>
            </w:r>
          </w:p>
        </w:tc>
      </w:tr>
      <w:tr w:rsidR="003413BC" w:rsidRPr="00DD541B" w14:paraId="532D86EF" w14:textId="77777777" w:rsidTr="003413BC">
        <w:trPr>
          <w:tblCellSpacing w:w="0" w:type="dxa"/>
        </w:trPr>
        <w:tc>
          <w:tcPr>
            <w:tcW w:w="0" w:type="auto"/>
            <w:vAlign w:val="center"/>
            <w:hideMark/>
          </w:tcPr>
          <w:p w14:paraId="52B6F4F6" w14:textId="77777777" w:rsidR="003413BC" w:rsidRPr="00DD541B" w:rsidRDefault="003413BC" w:rsidP="003413BC"/>
        </w:tc>
        <w:tc>
          <w:tcPr>
            <w:tcW w:w="0" w:type="auto"/>
            <w:vAlign w:val="center"/>
            <w:hideMark/>
          </w:tcPr>
          <w:p w14:paraId="4FE06E16" w14:textId="77777777" w:rsidR="003413BC" w:rsidRPr="00DD541B" w:rsidRDefault="003413BC" w:rsidP="003413BC"/>
        </w:tc>
        <w:tc>
          <w:tcPr>
            <w:tcW w:w="3480" w:type="dxa"/>
            <w:vAlign w:val="center"/>
            <w:hideMark/>
          </w:tcPr>
          <w:p w14:paraId="6FEC3155" w14:textId="77777777" w:rsidR="003413BC" w:rsidRPr="00DD541B" w:rsidRDefault="003413BC" w:rsidP="003413BC"/>
        </w:tc>
      </w:tr>
      <w:tr w:rsidR="003413BC" w:rsidRPr="00DD541B" w14:paraId="0D19778D" w14:textId="77777777" w:rsidTr="003413BC">
        <w:trPr>
          <w:tblCellSpacing w:w="0" w:type="dxa"/>
        </w:trPr>
        <w:tc>
          <w:tcPr>
            <w:tcW w:w="0" w:type="auto"/>
            <w:shd w:val="clear" w:color="auto" w:fill="99CC99"/>
            <w:vAlign w:val="center"/>
            <w:hideMark/>
          </w:tcPr>
          <w:p w14:paraId="149E5ECF" w14:textId="77777777" w:rsidR="003413BC" w:rsidRPr="00DD541B" w:rsidRDefault="003413BC" w:rsidP="003413BC">
            <w:pPr>
              <w:spacing w:before="100" w:beforeAutospacing="1" w:after="100" w:afterAutospacing="1"/>
            </w:pPr>
            <w:r w:rsidRPr="00DD541B">
              <w:t>Chapter 8</w:t>
            </w:r>
          </w:p>
        </w:tc>
        <w:tc>
          <w:tcPr>
            <w:tcW w:w="0" w:type="auto"/>
            <w:shd w:val="clear" w:color="auto" w:fill="99CC99"/>
            <w:vAlign w:val="center"/>
            <w:hideMark/>
          </w:tcPr>
          <w:p w14:paraId="1AA7F8D4" w14:textId="77777777" w:rsidR="003413BC" w:rsidRPr="00DD541B" w:rsidRDefault="003413BC" w:rsidP="003413BC">
            <w:pPr>
              <w:spacing w:before="100" w:beforeAutospacing="1" w:after="100" w:afterAutospacing="1"/>
            </w:pPr>
            <w:r w:rsidRPr="00DD541B">
              <w:t>Page</w:t>
            </w:r>
          </w:p>
        </w:tc>
        <w:tc>
          <w:tcPr>
            <w:tcW w:w="3480" w:type="dxa"/>
            <w:shd w:val="clear" w:color="auto" w:fill="99CC99"/>
            <w:vAlign w:val="center"/>
            <w:hideMark/>
          </w:tcPr>
          <w:p w14:paraId="39019763" w14:textId="77777777" w:rsidR="003413BC" w:rsidRPr="00DD541B" w:rsidRDefault="003413BC" w:rsidP="003413BC">
            <w:pPr>
              <w:spacing w:before="100" w:beforeAutospacing="1" w:after="100" w:afterAutospacing="1"/>
            </w:pPr>
            <w:r w:rsidRPr="00DD541B">
              <w:t> </w:t>
            </w:r>
          </w:p>
        </w:tc>
      </w:tr>
      <w:tr w:rsidR="003413BC" w:rsidRPr="00DD541B" w14:paraId="024F4D0D" w14:textId="77777777" w:rsidTr="003413BC">
        <w:trPr>
          <w:tblCellSpacing w:w="0" w:type="dxa"/>
        </w:trPr>
        <w:tc>
          <w:tcPr>
            <w:tcW w:w="0" w:type="auto"/>
            <w:vAlign w:val="center"/>
            <w:hideMark/>
          </w:tcPr>
          <w:p w14:paraId="250C13BF" w14:textId="77777777" w:rsidR="003413BC" w:rsidRPr="00DD541B" w:rsidRDefault="003413BC" w:rsidP="003413BC">
            <w:pPr>
              <w:spacing w:before="100" w:beforeAutospacing="1" w:after="100" w:afterAutospacing="1"/>
            </w:pPr>
            <w:r w:rsidRPr="00DD541B">
              <w:t>glowered</w:t>
            </w:r>
          </w:p>
        </w:tc>
        <w:tc>
          <w:tcPr>
            <w:tcW w:w="0" w:type="auto"/>
            <w:vAlign w:val="center"/>
            <w:hideMark/>
          </w:tcPr>
          <w:p w14:paraId="5B5E50B7" w14:textId="77777777" w:rsidR="003413BC" w:rsidRPr="00DD541B" w:rsidRDefault="003413BC" w:rsidP="003413BC">
            <w:pPr>
              <w:spacing w:before="100" w:beforeAutospacing="1" w:after="100" w:afterAutospacing="1"/>
            </w:pPr>
            <w:r w:rsidRPr="00DD541B">
              <w:t>127</w:t>
            </w:r>
          </w:p>
        </w:tc>
        <w:tc>
          <w:tcPr>
            <w:tcW w:w="3480" w:type="dxa"/>
            <w:vAlign w:val="center"/>
            <w:hideMark/>
          </w:tcPr>
          <w:p w14:paraId="4C4B5D83" w14:textId="77777777" w:rsidR="003413BC" w:rsidRPr="00DD541B" w:rsidRDefault="003413BC" w:rsidP="003413BC">
            <w:pPr>
              <w:spacing w:before="100" w:beforeAutospacing="1" w:after="100" w:afterAutospacing="1"/>
            </w:pPr>
            <w:r w:rsidRPr="00DD541B">
              <w:t>Looked at or stared angrily or sullenly</w:t>
            </w:r>
          </w:p>
        </w:tc>
      </w:tr>
      <w:tr w:rsidR="003413BC" w:rsidRPr="00DD541B" w14:paraId="7A06A63B" w14:textId="77777777" w:rsidTr="003413BC">
        <w:trPr>
          <w:tblCellSpacing w:w="0" w:type="dxa"/>
        </w:trPr>
        <w:tc>
          <w:tcPr>
            <w:tcW w:w="0" w:type="auto"/>
            <w:vAlign w:val="center"/>
            <w:hideMark/>
          </w:tcPr>
          <w:p w14:paraId="374B92C3" w14:textId="77777777" w:rsidR="003413BC" w:rsidRPr="00DD541B" w:rsidRDefault="003413BC" w:rsidP="003413BC">
            <w:pPr>
              <w:spacing w:before="100" w:beforeAutospacing="1" w:after="100" w:afterAutospacing="1"/>
            </w:pPr>
            <w:r w:rsidRPr="00DD541B">
              <w:t>rebuke</w:t>
            </w:r>
          </w:p>
        </w:tc>
        <w:tc>
          <w:tcPr>
            <w:tcW w:w="0" w:type="auto"/>
            <w:vAlign w:val="center"/>
            <w:hideMark/>
          </w:tcPr>
          <w:p w14:paraId="694A0EAB" w14:textId="77777777" w:rsidR="003413BC" w:rsidRPr="00DD541B" w:rsidRDefault="003413BC" w:rsidP="003413BC">
            <w:pPr>
              <w:spacing w:before="100" w:beforeAutospacing="1" w:after="100" w:afterAutospacing="1"/>
            </w:pPr>
            <w:r w:rsidRPr="00DD541B">
              <w:t>128</w:t>
            </w:r>
          </w:p>
        </w:tc>
        <w:tc>
          <w:tcPr>
            <w:tcW w:w="3480" w:type="dxa"/>
            <w:vAlign w:val="center"/>
            <w:hideMark/>
          </w:tcPr>
          <w:p w14:paraId="5921A012" w14:textId="77777777" w:rsidR="003413BC" w:rsidRPr="00DD541B" w:rsidRDefault="003413BC" w:rsidP="003413BC">
            <w:pPr>
              <w:spacing w:before="100" w:beforeAutospacing="1" w:after="100" w:afterAutospacing="1"/>
            </w:pPr>
            <w:r w:rsidRPr="00DD541B">
              <w:t>To criticize sharply; check or repress</w:t>
            </w:r>
          </w:p>
        </w:tc>
      </w:tr>
      <w:tr w:rsidR="003413BC" w:rsidRPr="00DD541B" w14:paraId="243FF481" w14:textId="77777777" w:rsidTr="003413BC">
        <w:trPr>
          <w:tblCellSpacing w:w="0" w:type="dxa"/>
        </w:trPr>
        <w:tc>
          <w:tcPr>
            <w:tcW w:w="0" w:type="auto"/>
            <w:vAlign w:val="center"/>
            <w:hideMark/>
          </w:tcPr>
          <w:p w14:paraId="6C242183" w14:textId="77777777" w:rsidR="003413BC" w:rsidRPr="00DD541B" w:rsidRDefault="003413BC" w:rsidP="003413BC">
            <w:pPr>
              <w:spacing w:before="100" w:beforeAutospacing="1" w:after="100" w:afterAutospacing="1"/>
            </w:pPr>
            <w:r w:rsidRPr="00DD541B">
              <w:t>demure</w:t>
            </w:r>
          </w:p>
        </w:tc>
        <w:tc>
          <w:tcPr>
            <w:tcW w:w="0" w:type="auto"/>
            <w:vAlign w:val="center"/>
            <w:hideMark/>
          </w:tcPr>
          <w:p w14:paraId="41269700" w14:textId="77777777" w:rsidR="003413BC" w:rsidRPr="00DD541B" w:rsidRDefault="003413BC" w:rsidP="003413BC">
            <w:pPr>
              <w:spacing w:before="100" w:beforeAutospacing="1" w:after="100" w:afterAutospacing="1"/>
            </w:pPr>
            <w:r w:rsidRPr="00DD541B">
              <w:t>133</w:t>
            </w:r>
          </w:p>
        </w:tc>
        <w:tc>
          <w:tcPr>
            <w:tcW w:w="3480" w:type="dxa"/>
            <w:vAlign w:val="center"/>
            <w:hideMark/>
          </w:tcPr>
          <w:p w14:paraId="007BB0F2" w14:textId="77777777" w:rsidR="003413BC" w:rsidRPr="00DD541B" w:rsidRDefault="003413BC" w:rsidP="003413BC">
            <w:pPr>
              <w:spacing w:before="100" w:beforeAutospacing="1" w:after="100" w:afterAutospacing="1"/>
            </w:pPr>
            <w:r w:rsidRPr="00DD541B">
              <w:t>Modest and reserved in manner or behavior</w:t>
            </w:r>
          </w:p>
        </w:tc>
      </w:tr>
      <w:tr w:rsidR="003413BC" w:rsidRPr="00DD541B" w14:paraId="1443BB59" w14:textId="77777777" w:rsidTr="003413BC">
        <w:trPr>
          <w:tblCellSpacing w:w="0" w:type="dxa"/>
        </w:trPr>
        <w:tc>
          <w:tcPr>
            <w:tcW w:w="0" w:type="auto"/>
            <w:vAlign w:val="center"/>
            <w:hideMark/>
          </w:tcPr>
          <w:p w14:paraId="4493C25F" w14:textId="77777777" w:rsidR="003413BC" w:rsidRPr="00DD541B" w:rsidRDefault="003413BC" w:rsidP="003413BC">
            <w:pPr>
              <w:spacing w:before="100" w:beforeAutospacing="1" w:after="100" w:afterAutospacing="1"/>
            </w:pPr>
            <w:r w:rsidRPr="00DD541B">
              <w:t>fervor</w:t>
            </w:r>
          </w:p>
        </w:tc>
        <w:tc>
          <w:tcPr>
            <w:tcW w:w="0" w:type="auto"/>
            <w:vAlign w:val="center"/>
            <w:hideMark/>
          </w:tcPr>
          <w:p w14:paraId="73947CC1" w14:textId="77777777" w:rsidR="003413BC" w:rsidRPr="00DD541B" w:rsidRDefault="003413BC" w:rsidP="003413BC">
            <w:pPr>
              <w:spacing w:before="100" w:beforeAutospacing="1" w:after="100" w:afterAutospacing="1"/>
            </w:pPr>
            <w:r w:rsidRPr="00DD541B">
              <w:t>133</w:t>
            </w:r>
          </w:p>
        </w:tc>
        <w:tc>
          <w:tcPr>
            <w:tcW w:w="3480" w:type="dxa"/>
            <w:vAlign w:val="center"/>
            <w:hideMark/>
          </w:tcPr>
          <w:p w14:paraId="2282F027" w14:textId="77777777" w:rsidR="003413BC" w:rsidRPr="00DD541B" w:rsidRDefault="003413BC" w:rsidP="003413BC">
            <w:pPr>
              <w:spacing w:before="100" w:beforeAutospacing="1" w:after="100" w:afterAutospacing="1"/>
            </w:pPr>
            <w:r w:rsidRPr="00DD541B">
              <w:t>Great intensity of emotion; intense heat</w:t>
            </w:r>
          </w:p>
        </w:tc>
      </w:tr>
      <w:tr w:rsidR="003413BC" w:rsidRPr="00DD541B" w14:paraId="10BC85EF" w14:textId="77777777" w:rsidTr="003413BC">
        <w:trPr>
          <w:tblCellSpacing w:w="0" w:type="dxa"/>
        </w:trPr>
        <w:tc>
          <w:tcPr>
            <w:tcW w:w="0" w:type="auto"/>
            <w:vAlign w:val="center"/>
            <w:hideMark/>
          </w:tcPr>
          <w:p w14:paraId="0576FB22" w14:textId="77777777" w:rsidR="003413BC" w:rsidRPr="00DD541B" w:rsidRDefault="003413BC" w:rsidP="003413BC"/>
        </w:tc>
        <w:tc>
          <w:tcPr>
            <w:tcW w:w="0" w:type="auto"/>
            <w:vAlign w:val="center"/>
            <w:hideMark/>
          </w:tcPr>
          <w:p w14:paraId="408D0ADD" w14:textId="77777777" w:rsidR="003413BC" w:rsidRPr="00DD541B" w:rsidRDefault="003413BC" w:rsidP="003413BC"/>
        </w:tc>
        <w:tc>
          <w:tcPr>
            <w:tcW w:w="3480" w:type="dxa"/>
            <w:vAlign w:val="center"/>
            <w:hideMark/>
          </w:tcPr>
          <w:p w14:paraId="7DE68D02" w14:textId="77777777" w:rsidR="003413BC" w:rsidRPr="00DD541B" w:rsidRDefault="003413BC" w:rsidP="003413BC"/>
        </w:tc>
      </w:tr>
      <w:tr w:rsidR="003413BC" w:rsidRPr="00DD541B" w14:paraId="2C2CB835" w14:textId="77777777" w:rsidTr="003413BC">
        <w:trPr>
          <w:tblCellSpacing w:w="0" w:type="dxa"/>
        </w:trPr>
        <w:tc>
          <w:tcPr>
            <w:tcW w:w="0" w:type="auto"/>
            <w:shd w:val="clear" w:color="auto" w:fill="99CC99"/>
            <w:vAlign w:val="center"/>
            <w:hideMark/>
          </w:tcPr>
          <w:p w14:paraId="2B6ACD36" w14:textId="77777777" w:rsidR="003413BC" w:rsidRPr="00DD541B" w:rsidRDefault="003413BC" w:rsidP="003413BC">
            <w:pPr>
              <w:spacing w:before="100" w:beforeAutospacing="1" w:after="100" w:afterAutospacing="1"/>
            </w:pPr>
            <w:r w:rsidRPr="00DD541B">
              <w:t>Chapter 9</w:t>
            </w:r>
          </w:p>
        </w:tc>
        <w:tc>
          <w:tcPr>
            <w:tcW w:w="0" w:type="auto"/>
            <w:shd w:val="clear" w:color="auto" w:fill="99CC99"/>
            <w:vAlign w:val="center"/>
            <w:hideMark/>
          </w:tcPr>
          <w:p w14:paraId="3B4F4A9D" w14:textId="77777777" w:rsidR="003413BC" w:rsidRPr="00DD541B" w:rsidRDefault="003413BC" w:rsidP="003413BC">
            <w:pPr>
              <w:spacing w:before="100" w:beforeAutospacing="1" w:after="100" w:afterAutospacing="1"/>
            </w:pPr>
            <w:r w:rsidRPr="00DD541B">
              <w:t>Page</w:t>
            </w:r>
          </w:p>
        </w:tc>
        <w:tc>
          <w:tcPr>
            <w:tcW w:w="3480" w:type="dxa"/>
            <w:shd w:val="clear" w:color="auto" w:fill="99CC99"/>
            <w:vAlign w:val="center"/>
            <w:hideMark/>
          </w:tcPr>
          <w:p w14:paraId="6BEE3323" w14:textId="77777777" w:rsidR="003413BC" w:rsidRPr="00DD541B" w:rsidRDefault="003413BC" w:rsidP="003413BC">
            <w:pPr>
              <w:spacing w:before="100" w:beforeAutospacing="1" w:after="100" w:afterAutospacing="1"/>
            </w:pPr>
            <w:r w:rsidRPr="00DD541B">
              <w:t> </w:t>
            </w:r>
          </w:p>
        </w:tc>
      </w:tr>
      <w:tr w:rsidR="003413BC" w:rsidRPr="00DD541B" w14:paraId="32697C08" w14:textId="77777777" w:rsidTr="003413BC">
        <w:trPr>
          <w:tblCellSpacing w:w="0" w:type="dxa"/>
        </w:trPr>
        <w:tc>
          <w:tcPr>
            <w:tcW w:w="0" w:type="auto"/>
            <w:vAlign w:val="center"/>
            <w:hideMark/>
          </w:tcPr>
          <w:p w14:paraId="4AA391B6" w14:textId="77777777" w:rsidR="003413BC" w:rsidRPr="00DD541B" w:rsidRDefault="003413BC" w:rsidP="003413BC">
            <w:pPr>
              <w:spacing w:before="100" w:beforeAutospacing="1" w:after="100" w:afterAutospacing="1"/>
            </w:pPr>
            <w:r w:rsidRPr="00DD541B">
              <w:t>corpulent</w:t>
            </w:r>
          </w:p>
        </w:tc>
        <w:tc>
          <w:tcPr>
            <w:tcW w:w="0" w:type="auto"/>
            <w:vAlign w:val="center"/>
            <w:hideMark/>
          </w:tcPr>
          <w:p w14:paraId="0019BF66" w14:textId="77777777" w:rsidR="003413BC" w:rsidRPr="00DD541B" w:rsidRDefault="003413BC" w:rsidP="003413BC">
            <w:pPr>
              <w:spacing w:before="100" w:beforeAutospacing="1" w:after="100" w:afterAutospacing="1"/>
            </w:pPr>
            <w:r w:rsidRPr="00DD541B">
              <w:t>146</w:t>
            </w:r>
          </w:p>
        </w:tc>
        <w:tc>
          <w:tcPr>
            <w:tcW w:w="3480" w:type="dxa"/>
            <w:vAlign w:val="center"/>
            <w:hideMark/>
          </w:tcPr>
          <w:p w14:paraId="76D05C15" w14:textId="77777777" w:rsidR="003413BC" w:rsidRPr="00DD541B" w:rsidRDefault="003413BC" w:rsidP="003413BC">
            <w:pPr>
              <w:spacing w:before="100" w:beforeAutospacing="1" w:after="100" w:afterAutospacing="1"/>
            </w:pPr>
            <w:r w:rsidRPr="00DD541B">
              <w:t>Excessively fat</w:t>
            </w:r>
          </w:p>
        </w:tc>
      </w:tr>
      <w:tr w:rsidR="003413BC" w:rsidRPr="00DD541B" w14:paraId="3555E599" w14:textId="77777777" w:rsidTr="003413BC">
        <w:trPr>
          <w:tblCellSpacing w:w="0" w:type="dxa"/>
        </w:trPr>
        <w:tc>
          <w:tcPr>
            <w:tcW w:w="0" w:type="auto"/>
            <w:vAlign w:val="center"/>
            <w:hideMark/>
          </w:tcPr>
          <w:p w14:paraId="13C7FD79" w14:textId="77777777" w:rsidR="003413BC" w:rsidRPr="00DD541B" w:rsidRDefault="003413BC" w:rsidP="003413BC">
            <w:pPr>
              <w:spacing w:before="100" w:beforeAutospacing="1" w:after="100" w:afterAutospacing="1"/>
            </w:pPr>
            <w:r w:rsidRPr="00DD541B">
              <w:t>sauntered</w:t>
            </w:r>
          </w:p>
        </w:tc>
        <w:tc>
          <w:tcPr>
            <w:tcW w:w="0" w:type="auto"/>
            <w:vAlign w:val="center"/>
            <w:hideMark/>
          </w:tcPr>
          <w:p w14:paraId="7A53D821" w14:textId="77777777" w:rsidR="003413BC" w:rsidRPr="00DD541B" w:rsidRDefault="003413BC" w:rsidP="003413BC">
            <w:pPr>
              <w:spacing w:before="100" w:beforeAutospacing="1" w:after="100" w:afterAutospacing="1"/>
            </w:pPr>
            <w:r w:rsidRPr="00DD541B">
              <w:t>150</w:t>
            </w:r>
          </w:p>
        </w:tc>
        <w:tc>
          <w:tcPr>
            <w:tcW w:w="3480" w:type="dxa"/>
            <w:vAlign w:val="center"/>
            <w:hideMark/>
          </w:tcPr>
          <w:p w14:paraId="7D976DA2" w14:textId="77777777" w:rsidR="003413BC" w:rsidRPr="00DD541B" w:rsidRDefault="003413BC" w:rsidP="003413BC">
            <w:pPr>
              <w:spacing w:before="100" w:beforeAutospacing="1" w:after="100" w:afterAutospacing="1"/>
            </w:pPr>
            <w:r w:rsidRPr="00DD541B">
              <w:t>To walk at a leisurely pace; stroll</w:t>
            </w:r>
          </w:p>
        </w:tc>
      </w:tr>
      <w:tr w:rsidR="003413BC" w:rsidRPr="00DD541B" w14:paraId="013381FE" w14:textId="77777777" w:rsidTr="003413BC">
        <w:trPr>
          <w:tblCellSpacing w:w="0" w:type="dxa"/>
        </w:trPr>
        <w:tc>
          <w:tcPr>
            <w:tcW w:w="0" w:type="auto"/>
            <w:vAlign w:val="center"/>
            <w:hideMark/>
          </w:tcPr>
          <w:p w14:paraId="3B560143" w14:textId="77777777" w:rsidR="003413BC" w:rsidRPr="00DD541B" w:rsidRDefault="003413BC" w:rsidP="003413BC"/>
        </w:tc>
        <w:tc>
          <w:tcPr>
            <w:tcW w:w="0" w:type="auto"/>
            <w:vAlign w:val="center"/>
            <w:hideMark/>
          </w:tcPr>
          <w:p w14:paraId="6D7B49A5" w14:textId="77777777" w:rsidR="003413BC" w:rsidRPr="00DD541B" w:rsidRDefault="003413BC" w:rsidP="003413BC"/>
        </w:tc>
        <w:tc>
          <w:tcPr>
            <w:tcW w:w="3480" w:type="dxa"/>
            <w:vAlign w:val="center"/>
            <w:hideMark/>
          </w:tcPr>
          <w:p w14:paraId="2DC524C5" w14:textId="77777777" w:rsidR="003413BC" w:rsidRPr="00DD541B" w:rsidRDefault="003413BC" w:rsidP="003413BC"/>
          <w:p w14:paraId="7F206DB5" w14:textId="77777777" w:rsidR="003413BC" w:rsidRPr="00DD541B" w:rsidRDefault="003413BC" w:rsidP="003413BC"/>
          <w:p w14:paraId="1A1DB849" w14:textId="77777777" w:rsidR="003413BC" w:rsidRPr="00DD541B" w:rsidRDefault="003413BC" w:rsidP="003413BC"/>
        </w:tc>
      </w:tr>
      <w:tr w:rsidR="003413BC" w:rsidRPr="00DD541B" w14:paraId="4D9CAC83" w14:textId="77777777" w:rsidTr="003413BC">
        <w:trPr>
          <w:tblCellSpacing w:w="0" w:type="dxa"/>
        </w:trPr>
        <w:tc>
          <w:tcPr>
            <w:tcW w:w="0" w:type="auto"/>
            <w:shd w:val="clear" w:color="auto" w:fill="99CC99"/>
            <w:vAlign w:val="center"/>
            <w:hideMark/>
          </w:tcPr>
          <w:p w14:paraId="300EACF7" w14:textId="77777777" w:rsidR="003413BC" w:rsidRPr="00DD541B" w:rsidRDefault="003413BC" w:rsidP="003413BC">
            <w:pPr>
              <w:spacing w:before="100" w:beforeAutospacing="1" w:after="100" w:afterAutospacing="1"/>
            </w:pPr>
            <w:r w:rsidRPr="00DD541B">
              <w:t>Chapter 10</w:t>
            </w:r>
          </w:p>
        </w:tc>
        <w:tc>
          <w:tcPr>
            <w:tcW w:w="0" w:type="auto"/>
            <w:shd w:val="clear" w:color="auto" w:fill="99CC99"/>
            <w:vAlign w:val="center"/>
            <w:hideMark/>
          </w:tcPr>
          <w:p w14:paraId="3E0E4258" w14:textId="77777777" w:rsidR="003413BC" w:rsidRPr="00DD541B" w:rsidRDefault="003413BC" w:rsidP="003413BC">
            <w:pPr>
              <w:spacing w:before="100" w:beforeAutospacing="1" w:after="100" w:afterAutospacing="1"/>
            </w:pPr>
            <w:r w:rsidRPr="00DD541B">
              <w:t>Page</w:t>
            </w:r>
          </w:p>
        </w:tc>
        <w:tc>
          <w:tcPr>
            <w:tcW w:w="3480" w:type="dxa"/>
            <w:shd w:val="clear" w:color="auto" w:fill="99CC99"/>
            <w:vAlign w:val="center"/>
            <w:hideMark/>
          </w:tcPr>
          <w:p w14:paraId="4413FB4E" w14:textId="77777777" w:rsidR="003413BC" w:rsidRPr="00DD541B" w:rsidRDefault="003413BC" w:rsidP="003413BC">
            <w:pPr>
              <w:spacing w:before="100" w:beforeAutospacing="1" w:after="100" w:afterAutospacing="1"/>
            </w:pPr>
            <w:r w:rsidRPr="00DD541B">
              <w:t> </w:t>
            </w:r>
          </w:p>
        </w:tc>
      </w:tr>
      <w:tr w:rsidR="003413BC" w:rsidRPr="00DD541B" w14:paraId="1FBA6A14" w14:textId="77777777" w:rsidTr="003413BC">
        <w:trPr>
          <w:tblCellSpacing w:w="0" w:type="dxa"/>
        </w:trPr>
        <w:tc>
          <w:tcPr>
            <w:tcW w:w="0" w:type="auto"/>
            <w:vAlign w:val="center"/>
            <w:hideMark/>
          </w:tcPr>
          <w:p w14:paraId="0E92FAE1" w14:textId="77777777" w:rsidR="003413BC" w:rsidRPr="00DD541B" w:rsidRDefault="003413BC" w:rsidP="003413BC">
            <w:pPr>
              <w:spacing w:before="100" w:beforeAutospacing="1" w:after="100" w:afterAutospacing="1"/>
            </w:pPr>
            <w:r w:rsidRPr="00DD541B">
              <w:t>compelled</w:t>
            </w:r>
          </w:p>
        </w:tc>
        <w:tc>
          <w:tcPr>
            <w:tcW w:w="0" w:type="auto"/>
            <w:vAlign w:val="center"/>
            <w:hideMark/>
          </w:tcPr>
          <w:p w14:paraId="37AF42AF" w14:textId="77777777" w:rsidR="003413BC" w:rsidRPr="00DD541B" w:rsidRDefault="003413BC" w:rsidP="003413BC">
            <w:pPr>
              <w:spacing w:before="100" w:beforeAutospacing="1" w:after="100" w:afterAutospacing="1"/>
            </w:pPr>
            <w:r w:rsidRPr="00DD541B">
              <w:t>167</w:t>
            </w:r>
          </w:p>
        </w:tc>
        <w:tc>
          <w:tcPr>
            <w:tcW w:w="3480" w:type="dxa"/>
            <w:vAlign w:val="center"/>
            <w:hideMark/>
          </w:tcPr>
          <w:p w14:paraId="599E0F36" w14:textId="77777777" w:rsidR="003413BC" w:rsidRPr="00DD541B" w:rsidRDefault="003413BC" w:rsidP="003413BC">
            <w:pPr>
              <w:spacing w:before="100" w:beforeAutospacing="1" w:after="100" w:afterAutospacing="1"/>
            </w:pPr>
            <w:r w:rsidRPr="00DD541B">
              <w:t xml:space="preserve">To force or drive; exert a strong, </w:t>
            </w:r>
            <w:proofErr w:type="spellStart"/>
            <w:r w:rsidRPr="00DD541B">
              <w:t>irresistable</w:t>
            </w:r>
            <w:proofErr w:type="spellEnd"/>
            <w:r w:rsidRPr="00DD541B">
              <w:t xml:space="preserve"> force on</w:t>
            </w:r>
          </w:p>
        </w:tc>
      </w:tr>
      <w:tr w:rsidR="003413BC" w:rsidRPr="00DD541B" w14:paraId="382A7DE5" w14:textId="77777777" w:rsidTr="003413BC">
        <w:trPr>
          <w:tblCellSpacing w:w="0" w:type="dxa"/>
        </w:trPr>
        <w:tc>
          <w:tcPr>
            <w:tcW w:w="0" w:type="auto"/>
            <w:vAlign w:val="center"/>
            <w:hideMark/>
          </w:tcPr>
          <w:p w14:paraId="4D84447A" w14:textId="77777777" w:rsidR="003413BC" w:rsidRPr="00DD541B" w:rsidRDefault="003413BC" w:rsidP="003413BC"/>
        </w:tc>
        <w:tc>
          <w:tcPr>
            <w:tcW w:w="0" w:type="auto"/>
            <w:vAlign w:val="center"/>
            <w:hideMark/>
          </w:tcPr>
          <w:p w14:paraId="6643D389" w14:textId="77777777" w:rsidR="003413BC" w:rsidRPr="00DD541B" w:rsidRDefault="003413BC" w:rsidP="003413BC"/>
        </w:tc>
        <w:tc>
          <w:tcPr>
            <w:tcW w:w="3480" w:type="dxa"/>
            <w:vAlign w:val="center"/>
            <w:hideMark/>
          </w:tcPr>
          <w:p w14:paraId="53171918" w14:textId="77777777" w:rsidR="003413BC" w:rsidRPr="00DD541B" w:rsidRDefault="003413BC" w:rsidP="003413BC"/>
        </w:tc>
      </w:tr>
      <w:tr w:rsidR="003413BC" w:rsidRPr="00DD541B" w14:paraId="61EAFCD7" w14:textId="77777777" w:rsidTr="003413BC">
        <w:trPr>
          <w:tblCellSpacing w:w="0" w:type="dxa"/>
        </w:trPr>
        <w:tc>
          <w:tcPr>
            <w:tcW w:w="0" w:type="auto"/>
            <w:shd w:val="clear" w:color="auto" w:fill="99CC99"/>
            <w:vAlign w:val="center"/>
            <w:hideMark/>
          </w:tcPr>
          <w:p w14:paraId="512C7B4E" w14:textId="77777777" w:rsidR="003413BC" w:rsidRPr="00DD541B" w:rsidRDefault="003413BC" w:rsidP="003413BC">
            <w:pPr>
              <w:spacing w:before="100" w:beforeAutospacing="1" w:after="100" w:afterAutospacing="1"/>
            </w:pPr>
            <w:r w:rsidRPr="00DD541B">
              <w:t>Chapter 11</w:t>
            </w:r>
          </w:p>
        </w:tc>
        <w:tc>
          <w:tcPr>
            <w:tcW w:w="0" w:type="auto"/>
            <w:shd w:val="clear" w:color="auto" w:fill="99CC99"/>
            <w:vAlign w:val="center"/>
            <w:hideMark/>
          </w:tcPr>
          <w:p w14:paraId="32833342" w14:textId="77777777" w:rsidR="003413BC" w:rsidRPr="00DD541B" w:rsidRDefault="003413BC" w:rsidP="003413BC">
            <w:pPr>
              <w:spacing w:before="100" w:beforeAutospacing="1" w:after="100" w:afterAutospacing="1"/>
            </w:pPr>
            <w:r w:rsidRPr="00DD541B">
              <w:t>Page</w:t>
            </w:r>
          </w:p>
        </w:tc>
        <w:tc>
          <w:tcPr>
            <w:tcW w:w="3480" w:type="dxa"/>
            <w:shd w:val="clear" w:color="auto" w:fill="99CC99"/>
            <w:vAlign w:val="center"/>
            <w:hideMark/>
          </w:tcPr>
          <w:p w14:paraId="6E522F3C" w14:textId="77777777" w:rsidR="003413BC" w:rsidRPr="00DD541B" w:rsidRDefault="003413BC" w:rsidP="003413BC">
            <w:pPr>
              <w:spacing w:before="100" w:beforeAutospacing="1" w:after="100" w:afterAutospacing="1"/>
            </w:pPr>
            <w:r w:rsidRPr="00DD541B">
              <w:t> </w:t>
            </w:r>
          </w:p>
        </w:tc>
      </w:tr>
      <w:tr w:rsidR="003413BC" w:rsidRPr="00DD541B" w14:paraId="54AA81D8" w14:textId="77777777" w:rsidTr="003413BC">
        <w:trPr>
          <w:tblCellSpacing w:w="0" w:type="dxa"/>
        </w:trPr>
        <w:tc>
          <w:tcPr>
            <w:tcW w:w="0" w:type="auto"/>
            <w:vAlign w:val="center"/>
            <w:hideMark/>
          </w:tcPr>
          <w:p w14:paraId="0EF2C19D" w14:textId="77777777" w:rsidR="003413BC" w:rsidRPr="00DD541B" w:rsidRDefault="003413BC" w:rsidP="003413BC">
            <w:pPr>
              <w:spacing w:before="100" w:beforeAutospacing="1" w:after="100" w:afterAutospacing="1"/>
            </w:pPr>
            <w:r w:rsidRPr="00DD541B">
              <w:lastRenderedPageBreak/>
              <w:t>luminous</w:t>
            </w:r>
          </w:p>
        </w:tc>
        <w:tc>
          <w:tcPr>
            <w:tcW w:w="0" w:type="auto"/>
            <w:vAlign w:val="center"/>
            <w:hideMark/>
          </w:tcPr>
          <w:p w14:paraId="11FA6108" w14:textId="77777777" w:rsidR="003413BC" w:rsidRPr="00DD541B" w:rsidRDefault="003413BC" w:rsidP="003413BC">
            <w:pPr>
              <w:spacing w:before="100" w:beforeAutospacing="1" w:after="100" w:afterAutospacing="1"/>
            </w:pPr>
            <w:r w:rsidRPr="00DD541B">
              <w:t>169</w:t>
            </w:r>
          </w:p>
        </w:tc>
        <w:tc>
          <w:tcPr>
            <w:tcW w:w="3480" w:type="dxa"/>
            <w:vAlign w:val="center"/>
            <w:hideMark/>
          </w:tcPr>
          <w:p w14:paraId="4D691DD6" w14:textId="77777777" w:rsidR="003413BC" w:rsidRPr="00DD541B" w:rsidRDefault="003413BC" w:rsidP="003413BC">
            <w:pPr>
              <w:spacing w:before="100" w:beforeAutospacing="1" w:after="100" w:afterAutospacing="1"/>
            </w:pPr>
            <w:r w:rsidRPr="00DD541B">
              <w:t>Emitting light; full of light</w:t>
            </w:r>
          </w:p>
        </w:tc>
      </w:tr>
      <w:tr w:rsidR="003413BC" w:rsidRPr="00DD541B" w14:paraId="3EBA57A8" w14:textId="77777777" w:rsidTr="003413BC">
        <w:trPr>
          <w:tblCellSpacing w:w="0" w:type="dxa"/>
        </w:trPr>
        <w:tc>
          <w:tcPr>
            <w:tcW w:w="0" w:type="auto"/>
            <w:vAlign w:val="center"/>
            <w:hideMark/>
          </w:tcPr>
          <w:p w14:paraId="2C4412E9" w14:textId="77777777" w:rsidR="003413BC" w:rsidRPr="00DD541B" w:rsidRDefault="003413BC" w:rsidP="003413BC">
            <w:pPr>
              <w:spacing w:before="100" w:beforeAutospacing="1" w:after="100" w:afterAutospacing="1"/>
            </w:pPr>
            <w:r w:rsidRPr="00DD541B">
              <w:t>myopia</w:t>
            </w:r>
          </w:p>
        </w:tc>
        <w:tc>
          <w:tcPr>
            <w:tcW w:w="0" w:type="auto"/>
            <w:vAlign w:val="center"/>
            <w:hideMark/>
          </w:tcPr>
          <w:p w14:paraId="4A964D82" w14:textId="77777777" w:rsidR="003413BC" w:rsidRPr="00DD541B" w:rsidRDefault="003413BC" w:rsidP="003413BC">
            <w:pPr>
              <w:spacing w:before="100" w:beforeAutospacing="1" w:after="100" w:afterAutospacing="1"/>
            </w:pPr>
            <w:r w:rsidRPr="00DD541B">
              <w:t>169</w:t>
            </w:r>
          </w:p>
        </w:tc>
        <w:tc>
          <w:tcPr>
            <w:tcW w:w="3480" w:type="dxa"/>
            <w:vAlign w:val="center"/>
            <w:hideMark/>
          </w:tcPr>
          <w:p w14:paraId="03285E67" w14:textId="77777777" w:rsidR="003413BC" w:rsidRPr="00DD541B" w:rsidRDefault="003413BC" w:rsidP="003413BC">
            <w:pPr>
              <w:spacing w:before="100" w:beforeAutospacing="1" w:after="100" w:afterAutospacing="1"/>
            </w:pPr>
            <w:r w:rsidRPr="00DD541B">
              <w:t>Nearsightedness</w:t>
            </w:r>
          </w:p>
        </w:tc>
      </w:tr>
      <w:tr w:rsidR="003413BC" w:rsidRPr="00DD541B" w14:paraId="2914ACC8" w14:textId="77777777" w:rsidTr="003413BC">
        <w:trPr>
          <w:tblCellSpacing w:w="0" w:type="dxa"/>
        </w:trPr>
        <w:tc>
          <w:tcPr>
            <w:tcW w:w="0" w:type="auto"/>
            <w:vAlign w:val="center"/>
            <w:hideMark/>
          </w:tcPr>
          <w:p w14:paraId="0DC19164" w14:textId="77777777" w:rsidR="003413BC" w:rsidRPr="00DD541B" w:rsidRDefault="003413BC" w:rsidP="003413BC">
            <w:pPr>
              <w:spacing w:before="100" w:beforeAutospacing="1" w:after="100" w:afterAutospacing="1"/>
            </w:pPr>
            <w:r w:rsidRPr="00DD541B">
              <w:t>sniveling</w:t>
            </w:r>
          </w:p>
        </w:tc>
        <w:tc>
          <w:tcPr>
            <w:tcW w:w="0" w:type="auto"/>
            <w:vAlign w:val="center"/>
            <w:hideMark/>
          </w:tcPr>
          <w:p w14:paraId="55F36D23" w14:textId="77777777" w:rsidR="003413BC" w:rsidRPr="00DD541B" w:rsidRDefault="003413BC" w:rsidP="003413BC">
            <w:pPr>
              <w:spacing w:before="100" w:beforeAutospacing="1" w:after="100" w:afterAutospacing="1"/>
            </w:pPr>
            <w:r w:rsidRPr="00DD541B">
              <w:t>170</w:t>
            </w:r>
          </w:p>
        </w:tc>
        <w:tc>
          <w:tcPr>
            <w:tcW w:w="3480" w:type="dxa"/>
            <w:vAlign w:val="center"/>
            <w:hideMark/>
          </w:tcPr>
          <w:p w14:paraId="76AEC050" w14:textId="77777777" w:rsidR="003413BC" w:rsidRPr="00DD541B" w:rsidRDefault="003413BC" w:rsidP="003413BC">
            <w:pPr>
              <w:spacing w:before="100" w:beforeAutospacing="1" w:after="100" w:afterAutospacing="1"/>
            </w:pPr>
            <w:r w:rsidRPr="00DD541B">
              <w:t>To sniffle; complain or whine tearfully</w:t>
            </w:r>
          </w:p>
        </w:tc>
      </w:tr>
      <w:tr w:rsidR="003413BC" w:rsidRPr="00DD541B" w14:paraId="7DFC6A3C" w14:textId="77777777" w:rsidTr="003413BC">
        <w:trPr>
          <w:tblCellSpacing w:w="0" w:type="dxa"/>
        </w:trPr>
        <w:tc>
          <w:tcPr>
            <w:tcW w:w="0" w:type="auto"/>
            <w:vAlign w:val="center"/>
            <w:hideMark/>
          </w:tcPr>
          <w:p w14:paraId="193547E7" w14:textId="77777777" w:rsidR="003413BC" w:rsidRPr="00DD541B" w:rsidRDefault="003413BC" w:rsidP="003413BC">
            <w:pPr>
              <w:spacing w:before="100" w:beforeAutospacing="1" w:after="100" w:afterAutospacing="1"/>
            </w:pPr>
            <w:r w:rsidRPr="00DD541B">
              <w:t>quavered</w:t>
            </w:r>
          </w:p>
        </w:tc>
        <w:tc>
          <w:tcPr>
            <w:tcW w:w="0" w:type="auto"/>
            <w:vAlign w:val="center"/>
            <w:hideMark/>
          </w:tcPr>
          <w:p w14:paraId="2C143B31" w14:textId="77777777" w:rsidR="003413BC" w:rsidRPr="00DD541B" w:rsidRDefault="003413BC" w:rsidP="003413BC">
            <w:pPr>
              <w:spacing w:before="100" w:beforeAutospacing="1" w:after="100" w:afterAutospacing="1"/>
            </w:pPr>
            <w:r w:rsidRPr="00DD541B">
              <w:t>174</w:t>
            </w:r>
          </w:p>
        </w:tc>
        <w:tc>
          <w:tcPr>
            <w:tcW w:w="3480" w:type="dxa"/>
            <w:vAlign w:val="center"/>
            <w:hideMark/>
          </w:tcPr>
          <w:p w14:paraId="1F2F8B36" w14:textId="77777777" w:rsidR="003413BC" w:rsidRPr="00DD541B" w:rsidRDefault="003413BC" w:rsidP="003413BC">
            <w:pPr>
              <w:spacing w:before="100" w:beforeAutospacing="1" w:after="100" w:afterAutospacing="1"/>
            </w:pPr>
            <w:r w:rsidRPr="00DD541B">
              <w:t>Trembled, or spoke in a trembling voice</w:t>
            </w:r>
          </w:p>
        </w:tc>
      </w:tr>
      <w:tr w:rsidR="003413BC" w:rsidRPr="00DD541B" w14:paraId="15EBC77C" w14:textId="77777777" w:rsidTr="003413BC">
        <w:trPr>
          <w:tblCellSpacing w:w="0" w:type="dxa"/>
        </w:trPr>
        <w:tc>
          <w:tcPr>
            <w:tcW w:w="0" w:type="auto"/>
            <w:vAlign w:val="center"/>
            <w:hideMark/>
          </w:tcPr>
          <w:p w14:paraId="578474E9" w14:textId="77777777" w:rsidR="003413BC" w:rsidRPr="00DD541B" w:rsidRDefault="003413BC" w:rsidP="003413BC">
            <w:pPr>
              <w:spacing w:before="100" w:beforeAutospacing="1" w:after="100" w:afterAutospacing="1"/>
            </w:pPr>
            <w:r w:rsidRPr="00DD541B">
              <w:t>parried</w:t>
            </w:r>
          </w:p>
        </w:tc>
        <w:tc>
          <w:tcPr>
            <w:tcW w:w="0" w:type="auto"/>
            <w:vAlign w:val="center"/>
            <w:hideMark/>
          </w:tcPr>
          <w:p w14:paraId="0F85E4E4" w14:textId="77777777" w:rsidR="003413BC" w:rsidRPr="00DD541B" w:rsidRDefault="003413BC" w:rsidP="003413BC">
            <w:pPr>
              <w:spacing w:before="100" w:beforeAutospacing="1" w:after="100" w:afterAutospacing="1"/>
            </w:pPr>
            <w:r w:rsidRPr="00DD541B">
              <w:t>179</w:t>
            </w:r>
          </w:p>
        </w:tc>
        <w:tc>
          <w:tcPr>
            <w:tcW w:w="3480" w:type="dxa"/>
            <w:vAlign w:val="center"/>
            <w:hideMark/>
          </w:tcPr>
          <w:p w14:paraId="1EAAB4EE" w14:textId="77777777" w:rsidR="003413BC" w:rsidRPr="00DD541B" w:rsidRDefault="003413BC" w:rsidP="003413BC">
            <w:pPr>
              <w:spacing w:before="100" w:beforeAutospacing="1" w:after="100" w:afterAutospacing="1"/>
            </w:pPr>
            <w:r w:rsidRPr="00DD541B">
              <w:t>Deflected or warded off; avoided</w:t>
            </w:r>
          </w:p>
        </w:tc>
      </w:tr>
      <w:tr w:rsidR="003413BC" w:rsidRPr="00DD541B" w14:paraId="015374F2" w14:textId="77777777" w:rsidTr="003413BC">
        <w:trPr>
          <w:tblCellSpacing w:w="0" w:type="dxa"/>
        </w:trPr>
        <w:tc>
          <w:tcPr>
            <w:tcW w:w="0" w:type="auto"/>
            <w:vAlign w:val="center"/>
            <w:hideMark/>
          </w:tcPr>
          <w:p w14:paraId="11509C4B" w14:textId="77777777" w:rsidR="003413BC" w:rsidRPr="00DD541B" w:rsidRDefault="003413BC" w:rsidP="003413BC">
            <w:pPr>
              <w:spacing w:before="100" w:beforeAutospacing="1" w:after="100" w:afterAutospacing="1"/>
            </w:pPr>
            <w:r w:rsidRPr="00DD541B">
              <w:t>talisman</w:t>
            </w:r>
          </w:p>
        </w:tc>
        <w:tc>
          <w:tcPr>
            <w:tcW w:w="0" w:type="auto"/>
            <w:vAlign w:val="center"/>
            <w:hideMark/>
          </w:tcPr>
          <w:p w14:paraId="5C889E38" w14:textId="77777777" w:rsidR="003413BC" w:rsidRPr="00DD541B" w:rsidRDefault="003413BC" w:rsidP="003413BC">
            <w:pPr>
              <w:spacing w:before="100" w:beforeAutospacing="1" w:after="100" w:afterAutospacing="1"/>
            </w:pPr>
            <w:r w:rsidRPr="00DD541B">
              <w:t>180</w:t>
            </w:r>
          </w:p>
        </w:tc>
        <w:tc>
          <w:tcPr>
            <w:tcW w:w="3480" w:type="dxa"/>
            <w:vAlign w:val="center"/>
            <w:hideMark/>
          </w:tcPr>
          <w:p w14:paraId="002AB44C" w14:textId="77777777" w:rsidR="003413BC" w:rsidRPr="00DD541B" w:rsidRDefault="003413BC" w:rsidP="003413BC">
            <w:pPr>
              <w:spacing w:before="100" w:beforeAutospacing="1" w:after="100" w:afterAutospacing="1"/>
            </w:pPr>
            <w:r w:rsidRPr="00DD541B">
              <w:t>An object with magical power</w:t>
            </w:r>
          </w:p>
        </w:tc>
      </w:tr>
      <w:tr w:rsidR="003413BC" w:rsidRPr="00DD541B" w14:paraId="4C1ACEA8" w14:textId="77777777" w:rsidTr="003413BC">
        <w:trPr>
          <w:tblCellSpacing w:w="0" w:type="dxa"/>
        </w:trPr>
        <w:tc>
          <w:tcPr>
            <w:tcW w:w="0" w:type="auto"/>
            <w:vAlign w:val="center"/>
            <w:hideMark/>
          </w:tcPr>
          <w:p w14:paraId="79BA1744" w14:textId="77777777" w:rsidR="003413BC" w:rsidRPr="00DD541B" w:rsidRDefault="003413BC" w:rsidP="003413BC"/>
        </w:tc>
        <w:tc>
          <w:tcPr>
            <w:tcW w:w="0" w:type="auto"/>
            <w:vAlign w:val="center"/>
            <w:hideMark/>
          </w:tcPr>
          <w:p w14:paraId="731B927C" w14:textId="77777777" w:rsidR="003413BC" w:rsidRPr="00DD541B" w:rsidRDefault="003413BC" w:rsidP="003413BC"/>
        </w:tc>
        <w:tc>
          <w:tcPr>
            <w:tcW w:w="3480" w:type="dxa"/>
            <w:vAlign w:val="center"/>
            <w:hideMark/>
          </w:tcPr>
          <w:p w14:paraId="03CF8B2C" w14:textId="77777777" w:rsidR="003413BC" w:rsidRPr="00DD541B" w:rsidRDefault="003413BC" w:rsidP="003413BC"/>
        </w:tc>
      </w:tr>
      <w:tr w:rsidR="003413BC" w:rsidRPr="00DD541B" w14:paraId="16982FB3" w14:textId="77777777" w:rsidTr="003413BC">
        <w:trPr>
          <w:tblCellSpacing w:w="0" w:type="dxa"/>
        </w:trPr>
        <w:tc>
          <w:tcPr>
            <w:tcW w:w="0" w:type="auto"/>
            <w:shd w:val="clear" w:color="auto" w:fill="99CC99"/>
            <w:vAlign w:val="center"/>
            <w:hideMark/>
          </w:tcPr>
          <w:p w14:paraId="3B76DB4C" w14:textId="77777777" w:rsidR="003413BC" w:rsidRPr="00DD541B" w:rsidRDefault="003413BC" w:rsidP="003413BC">
            <w:pPr>
              <w:spacing w:before="100" w:beforeAutospacing="1" w:after="100" w:afterAutospacing="1"/>
            </w:pPr>
            <w:r w:rsidRPr="00DD541B">
              <w:t>Chapter 12</w:t>
            </w:r>
          </w:p>
        </w:tc>
        <w:tc>
          <w:tcPr>
            <w:tcW w:w="0" w:type="auto"/>
            <w:shd w:val="clear" w:color="auto" w:fill="99CC99"/>
            <w:vAlign w:val="center"/>
            <w:hideMark/>
          </w:tcPr>
          <w:p w14:paraId="59C7CB66" w14:textId="77777777" w:rsidR="003413BC" w:rsidRPr="00DD541B" w:rsidRDefault="003413BC" w:rsidP="003413BC">
            <w:pPr>
              <w:spacing w:before="100" w:beforeAutospacing="1" w:after="100" w:afterAutospacing="1"/>
            </w:pPr>
            <w:r w:rsidRPr="00DD541B">
              <w:t>Page</w:t>
            </w:r>
          </w:p>
        </w:tc>
        <w:tc>
          <w:tcPr>
            <w:tcW w:w="3480" w:type="dxa"/>
            <w:shd w:val="clear" w:color="auto" w:fill="99CC99"/>
            <w:vAlign w:val="center"/>
            <w:hideMark/>
          </w:tcPr>
          <w:p w14:paraId="60D2EB42" w14:textId="77777777" w:rsidR="003413BC" w:rsidRPr="00DD541B" w:rsidRDefault="003413BC" w:rsidP="003413BC">
            <w:pPr>
              <w:spacing w:before="100" w:beforeAutospacing="1" w:after="100" w:afterAutospacing="1"/>
            </w:pPr>
            <w:r w:rsidRPr="00DD541B">
              <w:t> </w:t>
            </w:r>
          </w:p>
        </w:tc>
      </w:tr>
      <w:tr w:rsidR="003413BC" w:rsidRPr="00DD541B" w14:paraId="670FED50" w14:textId="77777777" w:rsidTr="003413BC">
        <w:trPr>
          <w:tblCellSpacing w:w="0" w:type="dxa"/>
        </w:trPr>
        <w:tc>
          <w:tcPr>
            <w:tcW w:w="0" w:type="auto"/>
            <w:vAlign w:val="center"/>
            <w:hideMark/>
          </w:tcPr>
          <w:p w14:paraId="676AAF01" w14:textId="77777777" w:rsidR="003413BC" w:rsidRPr="00DD541B" w:rsidRDefault="003413BC" w:rsidP="003413BC">
            <w:pPr>
              <w:spacing w:before="100" w:beforeAutospacing="1" w:after="100" w:afterAutospacing="1"/>
            </w:pPr>
            <w:r w:rsidRPr="00DD541B">
              <w:t>acrid</w:t>
            </w:r>
          </w:p>
        </w:tc>
        <w:tc>
          <w:tcPr>
            <w:tcW w:w="0" w:type="auto"/>
            <w:vAlign w:val="center"/>
            <w:hideMark/>
          </w:tcPr>
          <w:p w14:paraId="02C8B66C" w14:textId="77777777" w:rsidR="003413BC" w:rsidRPr="00DD541B" w:rsidRDefault="003413BC" w:rsidP="003413BC">
            <w:pPr>
              <w:spacing w:before="100" w:beforeAutospacing="1" w:after="100" w:afterAutospacing="1"/>
            </w:pPr>
            <w:r w:rsidRPr="00DD541B">
              <w:t>186</w:t>
            </w:r>
          </w:p>
        </w:tc>
        <w:tc>
          <w:tcPr>
            <w:tcW w:w="3480" w:type="dxa"/>
            <w:vAlign w:val="center"/>
            <w:hideMark/>
          </w:tcPr>
          <w:p w14:paraId="690B06C7" w14:textId="77777777" w:rsidR="003413BC" w:rsidRPr="00DD541B" w:rsidRDefault="003413BC" w:rsidP="003413BC">
            <w:pPr>
              <w:spacing w:before="100" w:beforeAutospacing="1" w:after="100" w:afterAutospacing="1"/>
            </w:pPr>
            <w:r w:rsidRPr="00DD541B">
              <w:t>Unpleasantly sharp or bitter taste or smell</w:t>
            </w:r>
          </w:p>
        </w:tc>
      </w:tr>
      <w:tr w:rsidR="003413BC" w:rsidRPr="00DD541B" w14:paraId="3FA49F2B" w14:textId="77777777" w:rsidTr="003413BC">
        <w:trPr>
          <w:tblCellSpacing w:w="0" w:type="dxa"/>
        </w:trPr>
        <w:tc>
          <w:tcPr>
            <w:tcW w:w="0" w:type="auto"/>
            <w:vAlign w:val="center"/>
            <w:hideMark/>
          </w:tcPr>
          <w:p w14:paraId="691011EB" w14:textId="77777777" w:rsidR="003413BC" w:rsidRPr="00DD541B" w:rsidRDefault="003413BC" w:rsidP="003413BC">
            <w:pPr>
              <w:spacing w:before="100" w:beforeAutospacing="1" w:after="100" w:afterAutospacing="1"/>
            </w:pPr>
            <w:r w:rsidRPr="00DD541B">
              <w:t>cordon</w:t>
            </w:r>
          </w:p>
        </w:tc>
        <w:tc>
          <w:tcPr>
            <w:tcW w:w="0" w:type="auto"/>
            <w:vAlign w:val="center"/>
            <w:hideMark/>
          </w:tcPr>
          <w:p w14:paraId="288C47E1" w14:textId="77777777" w:rsidR="003413BC" w:rsidRPr="00DD541B" w:rsidRDefault="003413BC" w:rsidP="003413BC">
            <w:pPr>
              <w:spacing w:before="100" w:beforeAutospacing="1" w:after="100" w:afterAutospacing="1"/>
            </w:pPr>
            <w:r w:rsidRPr="00DD541B">
              <w:t>191</w:t>
            </w:r>
          </w:p>
        </w:tc>
        <w:tc>
          <w:tcPr>
            <w:tcW w:w="3480" w:type="dxa"/>
            <w:vAlign w:val="center"/>
            <w:hideMark/>
          </w:tcPr>
          <w:p w14:paraId="28AE3E9C" w14:textId="77777777" w:rsidR="003413BC" w:rsidRPr="00DD541B" w:rsidRDefault="003413BC" w:rsidP="003413BC">
            <w:pPr>
              <w:spacing w:before="100" w:beforeAutospacing="1" w:after="100" w:afterAutospacing="1"/>
            </w:pPr>
            <w:r w:rsidRPr="00DD541B">
              <w:t>A line of people or ships stationed to guard</w:t>
            </w:r>
          </w:p>
        </w:tc>
      </w:tr>
      <w:tr w:rsidR="003413BC" w:rsidRPr="00DD541B" w14:paraId="7393CF84" w14:textId="77777777" w:rsidTr="003413BC">
        <w:trPr>
          <w:tblCellSpacing w:w="0" w:type="dxa"/>
        </w:trPr>
        <w:tc>
          <w:tcPr>
            <w:tcW w:w="0" w:type="auto"/>
            <w:vAlign w:val="center"/>
            <w:hideMark/>
          </w:tcPr>
          <w:p w14:paraId="297B0CD0" w14:textId="77777777" w:rsidR="003413BC" w:rsidRPr="00DD541B" w:rsidRDefault="003413BC" w:rsidP="003413BC">
            <w:pPr>
              <w:spacing w:before="100" w:beforeAutospacing="1" w:after="100" w:afterAutospacing="1"/>
            </w:pPr>
            <w:r w:rsidRPr="00DD541B">
              <w:t>elephantine</w:t>
            </w:r>
          </w:p>
        </w:tc>
        <w:tc>
          <w:tcPr>
            <w:tcW w:w="0" w:type="auto"/>
            <w:vAlign w:val="center"/>
            <w:hideMark/>
          </w:tcPr>
          <w:p w14:paraId="70A75962" w14:textId="77777777" w:rsidR="003413BC" w:rsidRPr="00DD541B" w:rsidRDefault="003413BC" w:rsidP="003413BC">
            <w:pPr>
              <w:spacing w:before="100" w:beforeAutospacing="1" w:after="100" w:afterAutospacing="1"/>
            </w:pPr>
            <w:r w:rsidRPr="00DD541B">
              <w:t>194</w:t>
            </w:r>
          </w:p>
        </w:tc>
        <w:tc>
          <w:tcPr>
            <w:tcW w:w="3480" w:type="dxa"/>
            <w:vAlign w:val="center"/>
            <w:hideMark/>
          </w:tcPr>
          <w:p w14:paraId="5F1CEBED" w14:textId="77777777" w:rsidR="003413BC" w:rsidRPr="00DD541B" w:rsidRDefault="003413BC" w:rsidP="003413BC">
            <w:pPr>
              <w:spacing w:before="100" w:beforeAutospacing="1" w:after="100" w:afterAutospacing="1"/>
            </w:pPr>
            <w:r w:rsidRPr="00DD541B">
              <w:t>The size of an elephant; enormous size/strength</w:t>
            </w:r>
          </w:p>
        </w:tc>
      </w:tr>
      <w:tr w:rsidR="003413BC" w:rsidRPr="00DD541B" w14:paraId="4B5395ED" w14:textId="77777777" w:rsidTr="003413BC">
        <w:trPr>
          <w:tblCellSpacing w:w="0" w:type="dxa"/>
        </w:trPr>
        <w:tc>
          <w:tcPr>
            <w:tcW w:w="0" w:type="auto"/>
            <w:vAlign w:val="center"/>
            <w:hideMark/>
          </w:tcPr>
          <w:p w14:paraId="088CF4CA" w14:textId="77777777" w:rsidR="003413BC" w:rsidRPr="00DD541B" w:rsidRDefault="003413BC" w:rsidP="003413BC">
            <w:pPr>
              <w:spacing w:before="100" w:beforeAutospacing="1" w:after="100" w:afterAutospacing="1"/>
            </w:pPr>
            <w:r w:rsidRPr="00DD541B">
              <w:t>epaulettes</w:t>
            </w:r>
          </w:p>
        </w:tc>
        <w:tc>
          <w:tcPr>
            <w:tcW w:w="0" w:type="auto"/>
            <w:vAlign w:val="center"/>
            <w:hideMark/>
          </w:tcPr>
          <w:p w14:paraId="2297AA59" w14:textId="77777777" w:rsidR="003413BC" w:rsidRPr="00DD541B" w:rsidRDefault="003413BC" w:rsidP="003413BC">
            <w:pPr>
              <w:spacing w:before="100" w:beforeAutospacing="1" w:after="100" w:afterAutospacing="1"/>
            </w:pPr>
            <w:r w:rsidRPr="00DD541B">
              <w:t>200</w:t>
            </w:r>
          </w:p>
        </w:tc>
        <w:tc>
          <w:tcPr>
            <w:tcW w:w="3480" w:type="dxa"/>
            <w:vAlign w:val="center"/>
            <w:hideMark/>
          </w:tcPr>
          <w:p w14:paraId="2F6EDE51" w14:textId="77777777" w:rsidR="003413BC" w:rsidRPr="00DD541B" w:rsidRDefault="003413BC" w:rsidP="003413BC">
            <w:pPr>
              <w:spacing w:before="100" w:beforeAutospacing="1" w:after="100" w:afterAutospacing="1"/>
            </w:pPr>
            <w:r w:rsidRPr="00DD541B">
              <w:t>A fringed strap worn on military uniforms</w:t>
            </w:r>
          </w:p>
        </w:tc>
      </w:tr>
    </w:tbl>
    <w:p w14:paraId="60AB9065" w14:textId="77777777" w:rsidR="003413BC" w:rsidRPr="00DD541B" w:rsidRDefault="003413BC" w:rsidP="003413BC">
      <w:pPr>
        <w:shd w:val="clear" w:color="auto" w:fill="FFFFFF"/>
        <w:spacing w:before="100" w:beforeAutospacing="1" w:after="100" w:afterAutospacing="1"/>
        <w:rPr>
          <w:color w:val="000000"/>
        </w:rPr>
      </w:pPr>
      <w:r w:rsidRPr="00DD541B">
        <w:rPr>
          <w:color w:val="000000"/>
        </w:rPr>
        <w:t>Source: American Heritage Dictionary; Dictionary.com</w:t>
      </w:r>
    </w:p>
    <w:p w14:paraId="6ACD859C" w14:textId="77777777" w:rsidR="003413BC" w:rsidRDefault="003413BC">
      <w:pPr>
        <w:rPr>
          <w:rFonts w:asciiTheme="majorHAnsi" w:hAnsiTheme="majorHAnsi"/>
          <w:b/>
        </w:rPr>
        <w:sectPr w:rsidR="003413BC" w:rsidSect="003413BC">
          <w:type w:val="continuous"/>
          <w:pgSz w:w="12240" w:h="15840"/>
          <w:pgMar w:top="1440" w:right="1440" w:bottom="1440" w:left="1440" w:header="706" w:footer="706" w:gutter="0"/>
          <w:cols w:num="2" w:space="708"/>
          <w:docGrid w:linePitch="360"/>
        </w:sectPr>
      </w:pPr>
    </w:p>
    <w:p w14:paraId="3B6C2FFA" w14:textId="14F73589" w:rsidR="003413BC" w:rsidRDefault="003413BC">
      <w:pPr>
        <w:rPr>
          <w:rFonts w:asciiTheme="majorHAnsi" w:hAnsiTheme="majorHAnsi"/>
          <w:b/>
        </w:rPr>
      </w:pPr>
      <w:r>
        <w:rPr>
          <w:rFonts w:asciiTheme="majorHAnsi" w:hAnsiTheme="majorHAnsi"/>
          <w:b/>
        </w:rPr>
        <w:lastRenderedPageBreak/>
        <w:br w:type="page"/>
      </w:r>
    </w:p>
    <w:p w14:paraId="3E603902" w14:textId="021D5C57" w:rsidR="0085369A" w:rsidRPr="00815887" w:rsidRDefault="00113424" w:rsidP="00242B4E">
      <w:pPr>
        <w:rPr>
          <w:rFonts w:asciiTheme="majorHAnsi" w:hAnsiTheme="majorHAnsi"/>
          <w:b/>
        </w:rPr>
      </w:pPr>
      <w:r w:rsidRPr="00815887">
        <w:rPr>
          <w:rFonts w:asciiTheme="majorHAnsi" w:hAnsiTheme="majorHAnsi"/>
          <w:b/>
        </w:rPr>
        <w:lastRenderedPageBreak/>
        <w:t xml:space="preserve">Literary </w:t>
      </w:r>
      <w:r w:rsidR="001915C6" w:rsidRPr="00815887">
        <w:rPr>
          <w:rFonts w:asciiTheme="majorHAnsi" w:hAnsiTheme="majorHAnsi"/>
          <w:b/>
        </w:rPr>
        <w:t>Terminology /15</w:t>
      </w:r>
    </w:p>
    <w:p w14:paraId="3E603903" w14:textId="77777777" w:rsidR="0085369A" w:rsidRPr="00815887" w:rsidRDefault="0085369A" w:rsidP="00242B4E">
      <w:pPr>
        <w:rPr>
          <w:rFonts w:asciiTheme="majorHAnsi" w:hAnsiTheme="majorHAnsi"/>
        </w:rPr>
      </w:pPr>
    </w:p>
    <w:tbl>
      <w:tblPr>
        <w:tblW w:w="10098"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831"/>
      </w:tblGrid>
      <w:tr w:rsidR="0085369A" w:rsidRPr="00815887" w14:paraId="3E603906" w14:textId="77777777" w:rsidTr="0085369A">
        <w:tc>
          <w:tcPr>
            <w:tcW w:w="2267" w:type="dxa"/>
            <w:shd w:val="clear" w:color="auto" w:fill="E6E6E6"/>
          </w:tcPr>
          <w:p w14:paraId="3E603904" w14:textId="77777777" w:rsidR="0085369A" w:rsidRPr="00815887" w:rsidRDefault="0085369A" w:rsidP="00242B4E">
            <w:pPr>
              <w:rPr>
                <w:rFonts w:asciiTheme="majorHAnsi" w:hAnsiTheme="majorHAnsi" w:cs="Arial"/>
                <w:b/>
              </w:rPr>
            </w:pPr>
            <w:r w:rsidRPr="00815887">
              <w:rPr>
                <w:rFonts w:asciiTheme="majorHAnsi" w:hAnsiTheme="majorHAnsi" w:cs="Arial"/>
                <w:b/>
              </w:rPr>
              <w:t xml:space="preserve">      Word              </w:t>
            </w:r>
          </w:p>
        </w:tc>
        <w:tc>
          <w:tcPr>
            <w:tcW w:w="7831" w:type="dxa"/>
            <w:shd w:val="clear" w:color="auto" w:fill="E6E6E6"/>
          </w:tcPr>
          <w:p w14:paraId="3E603905" w14:textId="5DC342B8" w:rsidR="0085369A" w:rsidRPr="00815887" w:rsidRDefault="0085369A" w:rsidP="00242B4E">
            <w:pPr>
              <w:rPr>
                <w:rFonts w:asciiTheme="majorHAnsi" w:hAnsiTheme="majorHAnsi" w:cs="Arial"/>
                <w:b/>
              </w:rPr>
            </w:pPr>
            <w:r w:rsidRPr="00815887">
              <w:rPr>
                <w:rFonts w:asciiTheme="majorHAnsi" w:hAnsiTheme="majorHAnsi" w:cs="Arial"/>
                <w:b/>
              </w:rPr>
              <w:t xml:space="preserve">                                       Definition</w:t>
            </w:r>
            <w:r w:rsidR="001915C6" w:rsidRPr="00815887">
              <w:rPr>
                <w:rFonts w:asciiTheme="majorHAnsi" w:hAnsiTheme="majorHAnsi" w:cs="Arial"/>
                <w:b/>
              </w:rPr>
              <w:t xml:space="preserve">/Example from Novel </w:t>
            </w:r>
          </w:p>
        </w:tc>
      </w:tr>
      <w:tr w:rsidR="0085369A" w:rsidRPr="00815887" w14:paraId="3E603909" w14:textId="77777777" w:rsidTr="0085369A">
        <w:tc>
          <w:tcPr>
            <w:tcW w:w="2267" w:type="dxa"/>
          </w:tcPr>
          <w:p w14:paraId="3E603907" w14:textId="77777777" w:rsidR="0085369A" w:rsidRPr="00815887" w:rsidRDefault="0085369A" w:rsidP="00242B4E">
            <w:pPr>
              <w:spacing w:after="240" w:line="480" w:lineRule="auto"/>
              <w:rPr>
                <w:rFonts w:asciiTheme="majorHAnsi" w:hAnsiTheme="majorHAnsi" w:cs="Arial"/>
                <w:sz w:val="22"/>
              </w:rPr>
            </w:pPr>
            <w:r w:rsidRPr="00815887">
              <w:rPr>
                <w:rFonts w:asciiTheme="majorHAnsi" w:hAnsiTheme="majorHAnsi" w:cs="Arial"/>
                <w:sz w:val="22"/>
              </w:rPr>
              <w:t>Allegory</w:t>
            </w:r>
          </w:p>
        </w:tc>
        <w:tc>
          <w:tcPr>
            <w:tcW w:w="7831" w:type="dxa"/>
          </w:tcPr>
          <w:p w14:paraId="3E603908" w14:textId="77777777" w:rsidR="0085369A" w:rsidRPr="00815887" w:rsidRDefault="0085369A" w:rsidP="00242B4E">
            <w:pPr>
              <w:spacing w:after="240" w:line="480" w:lineRule="auto"/>
              <w:rPr>
                <w:rFonts w:asciiTheme="majorHAnsi" w:hAnsiTheme="majorHAnsi" w:cs="Arial"/>
                <w:sz w:val="22"/>
              </w:rPr>
            </w:pPr>
          </w:p>
        </w:tc>
      </w:tr>
      <w:tr w:rsidR="0085369A" w:rsidRPr="00815887" w14:paraId="3E60390C" w14:textId="77777777" w:rsidTr="0085369A">
        <w:tc>
          <w:tcPr>
            <w:tcW w:w="2267" w:type="dxa"/>
          </w:tcPr>
          <w:p w14:paraId="3E60390A" w14:textId="77777777" w:rsidR="0085369A" w:rsidRPr="00815887" w:rsidRDefault="0085369A" w:rsidP="00242B4E">
            <w:pPr>
              <w:spacing w:after="240" w:line="480" w:lineRule="auto"/>
              <w:rPr>
                <w:rFonts w:asciiTheme="majorHAnsi" w:hAnsiTheme="majorHAnsi" w:cs="Arial"/>
                <w:sz w:val="22"/>
              </w:rPr>
            </w:pPr>
            <w:r w:rsidRPr="00815887">
              <w:rPr>
                <w:rFonts w:asciiTheme="majorHAnsi" w:hAnsiTheme="majorHAnsi" w:cs="Arial"/>
                <w:sz w:val="22"/>
              </w:rPr>
              <w:t>Allusion</w:t>
            </w:r>
          </w:p>
        </w:tc>
        <w:tc>
          <w:tcPr>
            <w:tcW w:w="7831" w:type="dxa"/>
          </w:tcPr>
          <w:p w14:paraId="3E60390B" w14:textId="77777777" w:rsidR="0085369A" w:rsidRPr="00815887" w:rsidRDefault="0085369A" w:rsidP="00242B4E">
            <w:pPr>
              <w:spacing w:after="240" w:line="480" w:lineRule="auto"/>
              <w:rPr>
                <w:rFonts w:asciiTheme="majorHAnsi" w:hAnsiTheme="majorHAnsi" w:cs="Arial"/>
                <w:sz w:val="22"/>
              </w:rPr>
            </w:pPr>
          </w:p>
        </w:tc>
      </w:tr>
      <w:tr w:rsidR="0085369A" w:rsidRPr="00815887" w14:paraId="3E60390F" w14:textId="77777777" w:rsidTr="0085369A">
        <w:tc>
          <w:tcPr>
            <w:tcW w:w="2267" w:type="dxa"/>
          </w:tcPr>
          <w:p w14:paraId="3E60390D" w14:textId="77777777" w:rsidR="0085369A" w:rsidRPr="00815887" w:rsidRDefault="0085369A" w:rsidP="00242B4E">
            <w:pPr>
              <w:spacing w:after="240" w:line="480" w:lineRule="auto"/>
              <w:rPr>
                <w:rFonts w:asciiTheme="majorHAnsi" w:hAnsiTheme="majorHAnsi" w:cs="Arial"/>
                <w:sz w:val="22"/>
              </w:rPr>
            </w:pPr>
            <w:r w:rsidRPr="00815887">
              <w:rPr>
                <w:rFonts w:asciiTheme="majorHAnsi" w:hAnsiTheme="majorHAnsi" w:cs="Arial"/>
                <w:sz w:val="22"/>
              </w:rPr>
              <w:t>Symbolism</w:t>
            </w:r>
          </w:p>
        </w:tc>
        <w:tc>
          <w:tcPr>
            <w:tcW w:w="7831" w:type="dxa"/>
          </w:tcPr>
          <w:p w14:paraId="3E60390E" w14:textId="77777777" w:rsidR="0085369A" w:rsidRPr="00815887" w:rsidRDefault="0085369A" w:rsidP="00242B4E">
            <w:pPr>
              <w:spacing w:after="240" w:line="480" w:lineRule="auto"/>
              <w:rPr>
                <w:rFonts w:asciiTheme="majorHAnsi" w:hAnsiTheme="majorHAnsi" w:cs="Arial"/>
                <w:sz w:val="22"/>
              </w:rPr>
            </w:pPr>
          </w:p>
        </w:tc>
      </w:tr>
      <w:tr w:rsidR="0085369A" w:rsidRPr="00815887" w14:paraId="3E603912" w14:textId="77777777" w:rsidTr="0085369A">
        <w:tc>
          <w:tcPr>
            <w:tcW w:w="2267" w:type="dxa"/>
          </w:tcPr>
          <w:p w14:paraId="3E603910" w14:textId="77777777" w:rsidR="0085369A" w:rsidRPr="00815887" w:rsidRDefault="0085369A" w:rsidP="00242B4E">
            <w:pPr>
              <w:spacing w:after="240" w:line="480" w:lineRule="auto"/>
              <w:rPr>
                <w:rFonts w:asciiTheme="majorHAnsi" w:hAnsiTheme="majorHAnsi" w:cs="Arial"/>
                <w:sz w:val="22"/>
              </w:rPr>
            </w:pPr>
            <w:r w:rsidRPr="00815887">
              <w:rPr>
                <w:rFonts w:asciiTheme="majorHAnsi" w:hAnsiTheme="majorHAnsi" w:cs="Arial"/>
                <w:sz w:val="22"/>
              </w:rPr>
              <w:t>Verbal Irony</w:t>
            </w:r>
          </w:p>
        </w:tc>
        <w:tc>
          <w:tcPr>
            <w:tcW w:w="7831" w:type="dxa"/>
          </w:tcPr>
          <w:p w14:paraId="3E603911" w14:textId="77777777" w:rsidR="0085369A" w:rsidRPr="00815887" w:rsidRDefault="0085369A" w:rsidP="00242B4E">
            <w:pPr>
              <w:spacing w:after="240" w:line="480" w:lineRule="auto"/>
              <w:rPr>
                <w:rFonts w:asciiTheme="majorHAnsi" w:hAnsiTheme="majorHAnsi" w:cs="Arial"/>
                <w:sz w:val="22"/>
              </w:rPr>
            </w:pPr>
          </w:p>
        </w:tc>
      </w:tr>
      <w:tr w:rsidR="0085369A" w:rsidRPr="00815887" w14:paraId="3E603915" w14:textId="77777777" w:rsidTr="0085369A">
        <w:tc>
          <w:tcPr>
            <w:tcW w:w="2267" w:type="dxa"/>
          </w:tcPr>
          <w:p w14:paraId="3E603913" w14:textId="77777777" w:rsidR="0085369A" w:rsidRPr="00815887" w:rsidRDefault="0085369A" w:rsidP="00242B4E">
            <w:pPr>
              <w:spacing w:after="240" w:line="480" w:lineRule="auto"/>
              <w:rPr>
                <w:rFonts w:asciiTheme="majorHAnsi" w:hAnsiTheme="majorHAnsi" w:cs="Arial"/>
                <w:sz w:val="22"/>
              </w:rPr>
            </w:pPr>
            <w:r w:rsidRPr="00815887">
              <w:rPr>
                <w:rFonts w:asciiTheme="majorHAnsi" w:hAnsiTheme="majorHAnsi" w:cs="Arial"/>
                <w:sz w:val="22"/>
              </w:rPr>
              <w:t>Microcosm</w:t>
            </w:r>
          </w:p>
        </w:tc>
        <w:tc>
          <w:tcPr>
            <w:tcW w:w="7831" w:type="dxa"/>
          </w:tcPr>
          <w:p w14:paraId="3E603914" w14:textId="77777777" w:rsidR="0085369A" w:rsidRPr="00815887" w:rsidRDefault="0085369A" w:rsidP="00242B4E">
            <w:pPr>
              <w:spacing w:after="240" w:line="480" w:lineRule="auto"/>
              <w:rPr>
                <w:rFonts w:asciiTheme="majorHAnsi" w:hAnsiTheme="majorHAnsi" w:cs="Arial"/>
                <w:sz w:val="22"/>
              </w:rPr>
            </w:pPr>
          </w:p>
        </w:tc>
      </w:tr>
      <w:tr w:rsidR="0085369A" w:rsidRPr="00815887" w14:paraId="3E60391B" w14:textId="77777777" w:rsidTr="0085369A">
        <w:tc>
          <w:tcPr>
            <w:tcW w:w="2267" w:type="dxa"/>
          </w:tcPr>
          <w:p w14:paraId="3E603919" w14:textId="77777777" w:rsidR="0085369A" w:rsidRPr="00815887" w:rsidRDefault="0085369A" w:rsidP="00242B4E">
            <w:pPr>
              <w:spacing w:after="240" w:line="480" w:lineRule="auto"/>
              <w:rPr>
                <w:rFonts w:asciiTheme="majorHAnsi" w:hAnsiTheme="majorHAnsi" w:cs="Arial"/>
                <w:sz w:val="22"/>
              </w:rPr>
            </w:pPr>
            <w:r w:rsidRPr="00815887">
              <w:rPr>
                <w:rFonts w:asciiTheme="majorHAnsi" w:hAnsiTheme="majorHAnsi" w:cs="Arial"/>
                <w:sz w:val="22"/>
              </w:rPr>
              <w:t>Antagonist</w:t>
            </w:r>
          </w:p>
        </w:tc>
        <w:tc>
          <w:tcPr>
            <w:tcW w:w="7831" w:type="dxa"/>
          </w:tcPr>
          <w:p w14:paraId="3E60391A" w14:textId="77777777" w:rsidR="0085369A" w:rsidRPr="00815887" w:rsidRDefault="0085369A" w:rsidP="00242B4E">
            <w:pPr>
              <w:spacing w:after="240" w:line="480" w:lineRule="auto"/>
              <w:rPr>
                <w:rFonts w:asciiTheme="majorHAnsi" w:hAnsiTheme="majorHAnsi" w:cs="Arial"/>
                <w:sz w:val="22"/>
              </w:rPr>
            </w:pPr>
          </w:p>
        </w:tc>
      </w:tr>
      <w:tr w:rsidR="0085369A" w:rsidRPr="00815887" w14:paraId="3E60391E" w14:textId="77777777" w:rsidTr="0085369A">
        <w:tc>
          <w:tcPr>
            <w:tcW w:w="2267" w:type="dxa"/>
          </w:tcPr>
          <w:p w14:paraId="3E60391C" w14:textId="05B3F097" w:rsidR="0085369A" w:rsidRPr="00815887" w:rsidRDefault="00A57892" w:rsidP="00242B4E">
            <w:pPr>
              <w:spacing w:after="240" w:line="480" w:lineRule="auto"/>
              <w:rPr>
                <w:rFonts w:asciiTheme="majorHAnsi" w:hAnsiTheme="majorHAnsi" w:cs="Arial"/>
                <w:sz w:val="22"/>
              </w:rPr>
            </w:pPr>
            <w:r w:rsidRPr="00815887">
              <w:rPr>
                <w:rFonts w:asciiTheme="majorHAnsi" w:hAnsiTheme="majorHAnsi" w:cs="Arial"/>
                <w:sz w:val="22"/>
              </w:rPr>
              <w:t>Endemic</w:t>
            </w:r>
          </w:p>
        </w:tc>
        <w:tc>
          <w:tcPr>
            <w:tcW w:w="7831" w:type="dxa"/>
          </w:tcPr>
          <w:p w14:paraId="3E60391D" w14:textId="77777777" w:rsidR="0085369A" w:rsidRPr="00815887" w:rsidRDefault="0085369A" w:rsidP="00242B4E">
            <w:pPr>
              <w:spacing w:after="240" w:line="480" w:lineRule="auto"/>
              <w:rPr>
                <w:rFonts w:asciiTheme="majorHAnsi" w:hAnsiTheme="majorHAnsi" w:cs="Arial"/>
                <w:sz w:val="22"/>
              </w:rPr>
            </w:pPr>
          </w:p>
        </w:tc>
      </w:tr>
      <w:tr w:rsidR="0085369A" w:rsidRPr="00815887" w14:paraId="3E603921" w14:textId="77777777" w:rsidTr="0085369A">
        <w:tc>
          <w:tcPr>
            <w:tcW w:w="2267" w:type="dxa"/>
          </w:tcPr>
          <w:p w14:paraId="3E60391F" w14:textId="77777777" w:rsidR="0085369A" w:rsidRPr="00815887" w:rsidRDefault="0085369A" w:rsidP="00242B4E">
            <w:pPr>
              <w:spacing w:after="240" w:line="480" w:lineRule="auto"/>
              <w:rPr>
                <w:rFonts w:asciiTheme="majorHAnsi" w:hAnsiTheme="majorHAnsi" w:cs="Arial"/>
                <w:sz w:val="22"/>
              </w:rPr>
            </w:pPr>
            <w:r w:rsidRPr="00815887">
              <w:rPr>
                <w:rFonts w:asciiTheme="majorHAnsi" w:hAnsiTheme="majorHAnsi" w:cs="Arial"/>
                <w:sz w:val="22"/>
              </w:rPr>
              <w:t>Anarchy</w:t>
            </w:r>
          </w:p>
        </w:tc>
        <w:tc>
          <w:tcPr>
            <w:tcW w:w="7831" w:type="dxa"/>
          </w:tcPr>
          <w:p w14:paraId="3E603920" w14:textId="77777777" w:rsidR="0085369A" w:rsidRPr="00815887" w:rsidRDefault="0085369A" w:rsidP="00242B4E">
            <w:pPr>
              <w:spacing w:after="240" w:line="480" w:lineRule="auto"/>
              <w:rPr>
                <w:rFonts w:asciiTheme="majorHAnsi" w:hAnsiTheme="majorHAnsi" w:cs="Arial"/>
                <w:sz w:val="22"/>
              </w:rPr>
            </w:pPr>
          </w:p>
        </w:tc>
      </w:tr>
      <w:tr w:rsidR="0085369A" w:rsidRPr="00815887" w14:paraId="3E603924" w14:textId="77777777" w:rsidTr="0085369A">
        <w:tc>
          <w:tcPr>
            <w:tcW w:w="2267" w:type="dxa"/>
          </w:tcPr>
          <w:p w14:paraId="3E603922" w14:textId="77777777" w:rsidR="0085369A" w:rsidRPr="00815887" w:rsidRDefault="0085369A" w:rsidP="00242B4E">
            <w:pPr>
              <w:spacing w:after="240" w:line="480" w:lineRule="auto"/>
              <w:rPr>
                <w:rFonts w:asciiTheme="majorHAnsi" w:hAnsiTheme="majorHAnsi" w:cs="Arial"/>
                <w:sz w:val="22"/>
              </w:rPr>
            </w:pPr>
            <w:r w:rsidRPr="00815887">
              <w:rPr>
                <w:rFonts w:asciiTheme="majorHAnsi" w:hAnsiTheme="majorHAnsi" w:cs="Arial"/>
                <w:sz w:val="22"/>
              </w:rPr>
              <w:t>Inference</w:t>
            </w:r>
          </w:p>
        </w:tc>
        <w:tc>
          <w:tcPr>
            <w:tcW w:w="7831" w:type="dxa"/>
          </w:tcPr>
          <w:p w14:paraId="3E603923" w14:textId="77777777" w:rsidR="0085369A" w:rsidRPr="00815887" w:rsidRDefault="0085369A" w:rsidP="00242B4E">
            <w:pPr>
              <w:spacing w:after="240" w:line="480" w:lineRule="auto"/>
              <w:rPr>
                <w:rFonts w:asciiTheme="majorHAnsi" w:hAnsiTheme="majorHAnsi" w:cs="Arial"/>
                <w:sz w:val="22"/>
              </w:rPr>
            </w:pPr>
          </w:p>
        </w:tc>
      </w:tr>
      <w:tr w:rsidR="0085369A" w:rsidRPr="00815887" w14:paraId="3E603927" w14:textId="77777777" w:rsidTr="0085369A">
        <w:tc>
          <w:tcPr>
            <w:tcW w:w="2267" w:type="dxa"/>
          </w:tcPr>
          <w:p w14:paraId="3E603925" w14:textId="77777777" w:rsidR="0085369A" w:rsidRPr="00815887" w:rsidRDefault="0085369A" w:rsidP="00242B4E">
            <w:pPr>
              <w:spacing w:after="240" w:line="480" w:lineRule="auto"/>
              <w:rPr>
                <w:rFonts w:asciiTheme="majorHAnsi" w:hAnsiTheme="majorHAnsi" w:cs="Arial"/>
                <w:sz w:val="22"/>
              </w:rPr>
            </w:pPr>
            <w:r w:rsidRPr="00815887">
              <w:rPr>
                <w:rFonts w:asciiTheme="majorHAnsi" w:hAnsiTheme="majorHAnsi" w:cs="Arial"/>
                <w:sz w:val="22"/>
              </w:rPr>
              <w:t>Vernacular</w:t>
            </w:r>
          </w:p>
        </w:tc>
        <w:tc>
          <w:tcPr>
            <w:tcW w:w="7831" w:type="dxa"/>
          </w:tcPr>
          <w:p w14:paraId="3E603926" w14:textId="77777777" w:rsidR="0085369A" w:rsidRPr="00815887" w:rsidRDefault="0085369A" w:rsidP="00242B4E">
            <w:pPr>
              <w:spacing w:after="240" w:line="480" w:lineRule="auto"/>
              <w:rPr>
                <w:rFonts w:asciiTheme="majorHAnsi" w:hAnsiTheme="majorHAnsi" w:cs="Arial"/>
                <w:sz w:val="22"/>
              </w:rPr>
            </w:pPr>
          </w:p>
        </w:tc>
      </w:tr>
      <w:tr w:rsidR="0085369A" w:rsidRPr="00815887" w14:paraId="3E60392A" w14:textId="77777777" w:rsidTr="0085369A">
        <w:tc>
          <w:tcPr>
            <w:tcW w:w="2267" w:type="dxa"/>
          </w:tcPr>
          <w:p w14:paraId="3E603928" w14:textId="77777777" w:rsidR="0085369A" w:rsidRPr="00815887" w:rsidRDefault="0085369A" w:rsidP="00242B4E">
            <w:pPr>
              <w:spacing w:after="240" w:line="480" w:lineRule="auto"/>
              <w:rPr>
                <w:rFonts w:asciiTheme="majorHAnsi" w:hAnsiTheme="majorHAnsi" w:cs="Arial"/>
                <w:sz w:val="22"/>
              </w:rPr>
            </w:pPr>
            <w:r w:rsidRPr="00815887">
              <w:rPr>
                <w:rFonts w:asciiTheme="majorHAnsi" w:hAnsiTheme="majorHAnsi" w:cs="Arial"/>
                <w:sz w:val="22"/>
              </w:rPr>
              <w:t>Colloquialism</w:t>
            </w:r>
          </w:p>
        </w:tc>
        <w:tc>
          <w:tcPr>
            <w:tcW w:w="7831" w:type="dxa"/>
          </w:tcPr>
          <w:p w14:paraId="3E603929" w14:textId="77777777" w:rsidR="0085369A" w:rsidRPr="00815887" w:rsidRDefault="0085369A" w:rsidP="00242B4E">
            <w:pPr>
              <w:spacing w:after="240" w:line="480" w:lineRule="auto"/>
              <w:rPr>
                <w:rFonts w:asciiTheme="majorHAnsi" w:hAnsiTheme="majorHAnsi" w:cs="Arial"/>
                <w:sz w:val="22"/>
              </w:rPr>
            </w:pPr>
          </w:p>
        </w:tc>
      </w:tr>
      <w:tr w:rsidR="0085369A" w:rsidRPr="00815887" w14:paraId="3E60392D" w14:textId="77777777" w:rsidTr="0085369A">
        <w:tc>
          <w:tcPr>
            <w:tcW w:w="2267" w:type="dxa"/>
          </w:tcPr>
          <w:p w14:paraId="3E60392B" w14:textId="77777777" w:rsidR="0085369A" w:rsidRPr="00815887" w:rsidRDefault="0085369A" w:rsidP="00242B4E">
            <w:pPr>
              <w:spacing w:after="240" w:line="480" w:lineRule="auto"/>
              <w:rPr>
                <w:rFonts w:asciiTheme="majorHAnsi" w:hAnsiTheme="majorHAnsi" w:cs="Arial"/>
                <w:sz w:val="22"/>
              </w:rPr>
            </w:pPr>
            <w:r w:rsidRPr="00815887">
              <w:rPr>
                <w:rFonts w:asciiTheme="majorHAnsi" w:hAnsiTheme="majorHAnsi" w:cs="Arial"/>
                <w:sz w:val="22"/>
              </w:rPr>
              <w:t>Dialect</w:t>
            </w:r>
          </w:p>
        </w:tc>
        <w:tc>
          <w:tcPr>
            <w:tcW w:w="7831" w:type="dxa"/>
          </w:tcPr>
          <w:p w14:paraId="3E60392C" w14:textId="77777777" w:rsidR="0085369A" w:rsidRPr="00815887" w:rsidRDefault="0085369A" w:rsidP="00242B4E">
            <w:pPr>
              <w:spacing w:after="240" w:line="480" w:lineRule="auto"/>
              <w:rPr>
                <w:rFonts w:asciiTheme="majorHAnsi" w:hAnsiTheme="majorHAnsi" w:cs="Arial"/>
                <w:sz w:val="22"/>
              </w:rPr>
            </w:pPr>
          </w:p>
        </w:tc>
      </w:tr>
      <w:tr w:rsidR="0085369A" w:rsidRPr="00815887" w14:paraId="3E603930" w14:textId="77777777" w:rsidTr="0085369A">
        <w:tc>
          <w:tcPr>
            <w:tcW w:w="2267" w:type="dxa"/>
          </w:tcPr>
          <w:p w14:paraId="3E60392E" w14:textId="77777777" w:rsidR="0085369A" w:rsidRPr="00815887" w:rsidRDefault="0085369A" w:rsidP="00242B4E">
            <w:pPr>
              <w:spacing w:after="240" w:line="480" w:lineRule="auto"/>
              <w:rPr>
                <w:rFonts w:asciiTheme="majorHAnsi" w:hAnsiTheme="majorHAnsi" w:cs="Arial"/>
                <w:sz w:val="22"/>
              </w:rPr>
            </w:pPr>
            <w:r w:rsidRPr="00815887">
              <w:rPr>
                <w:rFonts w:asciiTheme="majorHAnsi" w:hAnsiTheme="majorHAnsi" w:cs="Arial"/>
                <w:sz w:val="22"/>
              </w:rPr>
              <w:t>Flashback</w:t>
            </w:r>
          </w:p>
        </w:tc>
        <w:tc>
          <w:tcPr>
            <w:tcW w:w="7831" w:type="dxa"/>
          </w:tcPr>
          <w:p w14:paraId="3E60392F" w14:textId="77777777" w:rsidR="0085369A" w:rsidRPr="00815887" w:rsidRDefault="0085369A" w:rsidP="00242B4E">
            <w:pPr>
              <w:spacing w:after="240" w:line="480" w:lineRule="auto"/>
              <w:rPr>
                <w:rFonts w:asciiTheme="majorHAnsi" w:hAnsiTheme="majorHAnsi" w:cs="Arial"/>
                <w:sz w:val="22"/>
              </w:rPr>
            </w:pPr>
          </w:p>
        </w:tc>
      </w:tr>
      <w:tr w:rsidR="0085369A" w:rsidRPr="00815887" w14:paraId="3E603933" w14:textId="77777777" w:rsidTr="0085369A">
        <w:tc>
          <w:tcPr>
            <w:tcW w:w="2267" w:type="dxa"/>
          </w:tcPr>
          <w:p w14:paraId="3E603931" w14:textId="77777777" w:rsidR="0085369A" w:rsidRPr="00815887" w:rsidRDefault="0085369A" w:rsidP="00242B4E">
            <w:pPr>
              <w:spacing w:after="240" w:line="480" w:lineRule="auto"/>
              <w:rPr>
                <w:rFonts w:asciiTheme="majorHAnsi" w:hAnsiTheme="majorHAnsi" w:cs="Arial"/>
                <w:sz w:val="22"/>
              </w:rPr>
            </w:pPr>
            <w:r w:rsidRPr="00815887">
              <w:rPr>
                <w:rFonts w:asciiTheme="majorHAnsi" w:hAnsiTheme="majorHAnsi" w:cs="Arial"/>
                <w:sz w:val="22"/>
              </w:rPr>
              <w:t>Foreshadowing</w:t>
            </w:r>
          </w:p>
        </w:tc>
        <w:tc>
          <w:tcPr>
            <w:tcW w:w="7831" w:type="dxa"/>
          </w:tcPr>
          <w:p w14:paraId="3E603932" w14:textId="77777777" w:rsidR="0085369A" w:rsidRPr="00815887" w:rsidRDefault="0085369A" w:rsidP="00242B4E">
            <w:pPr>
              <w:spacing w:after="240" w:line="480" w:lineRule="auto"/>
              <w:rPr>
                <w:rFonts w:asciiTheme="majorHAnsi" w:hAnsiTheme="majorHAnsi" w:cs="Arial"/>
                <w:sz w:val="22"/>
              </w:rPr>
            </w:pPr>
          </w:p>
        </w:tc>
      </w:tr>
      <w:tr w:rsidR="0085369A" w:rsidRPr="00815887" w14:paraId="3E603936" w14:textId="77777777" w:rsidTr="0085369A">
        <w:tc>
          <w:tcPr>
            <w:tcW w:w="2267" w:type="dxa"/>
          </w:tcPr>
          <w:p w14:paraId="3E603934" w14:textId="77777777" w:rsidR="0085369A" w:rsidRPr="00815887" w:rsidRDefault="0085369A" w:rsidP="00242B4E">
            <w:pPr>
              <w:spacing w:after="240" w:line="480" w:lineRule="auto"/>
              <w:rPr>
                <w:rFonts w:asciiTheme="majorHAnsi" w:hAnsiTheme="majorHAnsi" w:cs="Arial"/>
                <w:sz w:val="22"/>
              </w:rPr>
            </w:pPr>
            <w:r w:rsidRPr="00815887">
              <w:rPr>
                <w:rFonts w:asciiTheme="majorHAnsi" w:hAnsiTheme="majorHAnsi" w:cs="Arial"/>
                <w:sz w:val="22"/>
              </w:rPr>
              <w:t>Dramatic Irony</w:t>
            </w:r>
          </w:p>
        </w:tc>
        <w:tc>
          <w:tcPr>
            <w:tcW w:w="7831" w:type="dxa"/>
          </w:tcPr>
          <w:p w14:paraId="3E603935" w14:textId="77777777" w:rsidR="0085369A" w:rsidRPr="00815887" w:rsidRDefault="0085369A" w:rsidP="00242B4E">
            <w:pPr>
              <w:spacing w:after="240" w:line="480" w:lineRule="auto"/>
              <w:rPr>
                <w:rFonts w:asciiTheme="majorHAnsi" w:hAnsiTheme="majorHAnsi" w:cs="Arial"/>
                <w:sz w:val="22"/>
              </w:rPr>
            </w:pPr>
          </w:p>
        </w:tc>
      </w:tr>
    </w:tbl>
    <w:p w14:paraId="3E603937" w14:textId="77777777" w:rsidR="001B127C" w:rsidRPr="00815887" w:rsidRDefault="001B127C" w:rsidP="00242B4E">
      <w:pPr>
        <w:spacing w:after="240"/>
        <w:rPr>
          <w:rFonts w:asciiTheme="majorHAnsi" w:hAnsiTheme="majorHAnsi"/>
        </w:rPr>
      </w:pPr>
    </w:p>
    <w:p w14:paraId="3807A0CF" w14:textId="1BC40376" w:rsidR="00A57892" w:rsidRPr="00815887" w:rsidRDefault="00A57892" w:rsidP="00242B4E">
      <w:pPr>
        <w:rPr>
          <w:rFonts w:asciiTheme="majorHAnsi" w:hAnsiTheme="majorHAnsi"/>
          <w:b/>
        </w:rPr>
      </w:pPr>
      <w:r w:rsidRPr="00815887">
        <w:rPr>
          <w:rFonts w:asciiTheme="majorHAnsi" w:hAnsiTheme="majorHAnsi"/>
          <w:b/>
        </w:rPr>
        <w:lastRenderedPageBreak/>
        <w:t xml:space="preserve">Chapter 1 “The Sound of </w:t>
      </w:r>
      <w:proofErr w:type="gramStart"/>
      <w:r w:rsidRPr="00815887">
        <w:rPr>
          <w:rFonts w:asciiTheme="majorHAnsi" w:hAnsiTheme="majorHAnsi"/>
          <w:b/>
        </w:rPr>
        <w:t>Shells”</w:t>
      </w:r>
      <w:r w:rsidR="00870E79" w:rsidRPr="00815887">
        <w:rPr>
          <w:rFonts w:asciiTheme="majorHAnsi" w:hAnsiTheme="majorHAnsi"/>
          <w:b/>
        </w:rPr>
        <w:t xml:space="preserve">   </w:t>
      </w:r>
      <w:proofErr w:type="gramEnd"/>
      <w:r w:rsidR="00815887">
        <w:rPr>
          <w:rFonts w:asciiTheme="majorHAnsi" w:hAnsiTheme="majorHAnsi"/>
          <w:b/>
        </w:rPr>
        <w:tab/>
      </w:r>
      <w:r w:rsidR="00815887">
        <w:rPr>
          <w:rFonts w:asciiTheme="majorHAnsi" w:hAnsiTheme="majorHAnsi"/>
          <w:b/>
        </w:rPr>
        <w:tab/>
      </w:r>
      <w:r w:rsidR="00870E79" w:rsidRPr="00815887">
        <w:rPr>
          <w:rFonts w:asciiTheme="majorHAnsi" w:hAnsiTheme="majorHAnsi"/>
          <w:b/>
        </w:rPr>
        <w:t>/7</w:t>
      </w:r>
    </w:p>
    <w:p w14:paraId="17B0F274" w14:textId="77777777" w:rsidR="00A57892" w:rsidRPr="00815887" w:rsidRDefault="00A57892" w:rsidP="00242B4E">
      <w:pPr>
        <w:rPr>
          <w:rFonts w:asciiTheme="majorHAnsi" w:hAnsiTheme="majorHAnsi"/>
          <w:b/>
        </w:rPr>
      </w:pPr>
    </w:p>
    <w:p w14:paraId="7A520A07" w14:textId="21961E4A" w:rsidR="00A57892" w:rsidRPr="00815887" w:rsidRDefault="00A57892" w:rsidP="00242B4E">
      <w:pPr>
        <w:pStyle w:val="ListParagraph"/>
        <w:numPr>
          <w:ilvl w:val="0"/>
          <w:numId w:val="28"/>
        </w:numPr>
        <w:autoSpaceDE w:val="0"/>
        <w:autoSpaceDN w:val="0"/>
        <w:adjustRightInd w:val="0"/>
        <w:rPr>
          <w:rFonts w:asciiTheme="majorHAnsi" w:hAnsiTheme="majorHAnsi" w:cs="Arial"/>
          <w:color w:val="000000"/>
        </w:rPr>
      </w:pPr>
      <w:r w:rsidRPr="00815887">
        <w:rPr>
          <w:rFonts w:asciiTheme="majorHAnsi" w:hAnsiTheme="majorHAnsi" w:cs="Arial"/>
          <w:color w:val="000000"/>
        </w:rPr>
        <w:t>What is the setting that is given in the first chapter?  How would the word</w:t>
      </w:r>
      <w:r w:rsidRPr="00815887">
        <w:rPr>
          <w:rFonts w:asciiTheme="majorHAnsi" w:hAnsiTheme="majorHAnsi" w:cs="Arial"/>
          <w:i/>
          <w:color w:val="000000"/>
        </w:rPr>
        <w:t xml:space="preserve"> idyllic</w:t>
      </w:r>
      <w:r w:rsidRPr="00815887">
        <w:rPr>
          <w:rFonts w:asciiTheme="majorHAnsi" w:hAnsiTheme="majorHAnsi" w:cs="Arial"/>
          <w:color w:val="000000"/>
        </w:rPr>
        <w:t xml:space="preserve"> be brought to bear?</w:t>
      </w:r>
    </w:p>
    <w:p w14:paraId="3857B018" w14:textId="77777777" w:rsidR="00A57892" w:rsidRPr="00815887" w:rsidRDefault="00A57892" w:rsidP="00242B4E">
      <w:pPr>
        <w:autoSpaceDE w:val="0"/>
        <w:autoSpaceDN w:val="0"/>
        <w:adjustRightInd w:val="0"/>
        <w:rPr>
          <w:rFonts w:asciiTheme="majorHAnsi" w:hAnsiTheme="majorHAnsi" w:cs="Arial"/>
          <w:color w:val="000000"/>
        </w:rPr>
      </w:pPr>
    </w:p>
    <w:p w14:paraId="170B64CF" w14:textId="77777777" w:rsidR="00A57892" w:rsidRPr="00815887" w:rsidRDefault="00A57892" w:rsidP="00242B4E">
      <w:pPr>
        <w:autoSpaceDE w:val="0"/>
        <w:autoSpaceDN w:val="0"/>
        <w:adjustRightInd w:val="0"/>
        <w:rPr>
          <w:rFonts w:asciiTheme="majorHAnsi" w:hAnsiTheme="majorHAnsi" w:cs="Arial"/>
          <w:color w:val="000000"/>
        </w:rPr>
      </w:pPr>
    </w:p>
    <w:p w14:paraId="2B2715BE" w14:textId="77777777" w:rsidR="00A57892" w:rsidRPr="00815887" w:rsidRDefault="00A57892" w:rsidP="00242B4E">
      <w:pPr>
        <w:autoSpaceDE w:val="0"/>
        <w:autoSpaceDN w:val="0"/>
        <w:adjustRightInd w:val="0"/>
        <w:rPr>
          <w:rFonts w:asciiTheme="majorHAnsi" w:hAnsiTheme="majorHAnsi" w:cs="Arial"/>
          <w:color w:val="000000"/>
        </w:rPr>
      </w:pPr>
    </w:p>
    <w:p w14:paraId="1579EAE0" w14:textId="77777777" w:rsidR="00A57892" w:rsidRPr="00815887" w:rsidRDefault="00A57892" w:rsidP="00242B4E">
      <w:pPr>
        <w:autoSpaceDE w:val="0"/>
        <w:autoSpaceDN w:val="0"/>
        <w:adjustRightInd w:val="0"/>
        <w:rPr>
          <w:rFonts w:asciiTheme="majorHAnsi" w:hAnsiTheme="majorHAnsi" w:cs="Arial"/>
          <w:color w:val="000000"/>
        </w:rPr>
      </w:pPr>
    </w:p>
    <w:p w14:paraId="0134467B" w14:textId="77777777" w:rsidR="00A57892" w:rsidRPr="00815887" w:rsidRDefault="00A57892" w:rsidP="00242B4E">
      <w:pPr>
        <w:autoSpaceDE w:val="0"/>
        <w:autoSpaceDN w:val="0"/>
        <w:adjustRightInd w:val="0"/>
        <w:rPr>
          <w:rFonts w:asciiTheme="majorHAnsi" w:hAnsiTheme="majorHAnsi" w:cs="Arial"/>
          <w:color w:val="000000"/>
        </w:rPr>
      </w:pPr>
    </w:p>
    <w:p w14:paraId="4D808B83" w14:textId="4BCE79B1" w:rsidR="00A57892" w:rsidRPr="00815887" w:rsidRDefault="00A57892" w:rsidP="00242B4E">
      <w:pPr>
        <w:pStyle w:val="ListParagraph"/>
        <w:numPr>
          <w:ilvl w:val="0"/>
          <w:numId w:val="28"/>
        </w:numPr>
        <w:rPr>
          <w:rFonts w:asciiTheme="majorHAnsi" w:hAnsiTheme="majorHAnsi" w:cs="Arial"/>
          <w:color w:val="000000"/>
        </w:rPr>
      </w:pPr>
      <w:r w:rsidRPr="00815887">
        <w:rPr>
          <w:rFonts w:asciiTheme="majorHAnsi" w:hAnsiTheme="majorHAnsi" w:cs="Arial"/>
          <w:color w:val="000000"/>
        </w:rPr>
        <w:t>What role do adults fill in the boys' lives? What do the boys do when there are no longer any adults available to be present?</w:t>
      </w:r>
    </w:p>
    <w:p w14:paraId="3E6039A9" w14:textId="77777777" w:rsidR="00236B30" w:rsidRPr="00815887" w:rsidRDefault="00236B30" w:rsidP="00242B4E">
      <w:pPr>
        <w:rPr>
          <w:rFonts w:asciiTheme="majorHAnsi" w:hAnsiTheme="majorHAnsi"/>
        </w:rPr>
      </w:pPr>
    </w:p>
    <w:p w14:paraId="5F9E7B22" w14:textId="1815DAFB" w:rsidR="00A57892" w:rsidRPr="00815887" w:rsidRDefault="00A57892" w:rsidP="00242B4E">
      <w:pPr>
        <w:rPr>
          <w:rFonts w:asciiTheme="majorHAnsi" w:hAnsiTheme="majorHAnsi"/>
        </w:rPr>
      </w:pPr>
    </w:p>
    <w:p w14:paraId="11662E96" w14:textId="77777777" w:rsidR="00A57892" w:rsidRPr="00815887" w:rsidRDefault="00A57892" w:rsidP="00242B4E">
      <w:pPr>
        <w:rPr>
          <w:rFonts w:asciiTheme="majorHAnsi" w:hAnsiTheme="majorHAnsi"/>
        </w:rPr>
      </w:pPr>
    </w:p>
    <w:p w14:paraId="38873FE3" w14:textId="77777777" w:rsidR="00A57892" w:rsidRPr="00815887" w:rsidRDefault="00A57892" w:rsidP="00242B4E">
      <w:pPr>
        <w:rPr>
          <w:rFonts w:asciiTheme="majorHAnsi" w:hAnsiTheme="majorHAnsi"/>
        </w:rPr>
      </w:pPr>
    </w:p>
    <w:p w14:paraId="1ECA0BB9" w14:textId="77777777" w:rsidR="00A57892" w:rsidRPr="00815887" w:rsidRDefault="00A57892" w:rsidP="00242B4E">
      <w:pPr>
        <w:rPr>
          <w:rFonts w:asciiTheme="majorHAnsi" w:hAnsiTheme="majorHAnsi"/>
        </w:rPr>
      </w:pPr>
    </w:p>
    <w:p w14:paraId="3E6039AA" w14:textId="4B4C2C7E" w:rsidR="00236B30" w:rsidRPr="00815887" w:rsidRDefault="00A57892" w:rsidP="00242B4E">
      <w:pPr>
        <w:rPr>
          <w:rFonts w:asciiTheme="majorHAnsi" w:hAnsiTheme="majorHAnsi"/>
          <w:b/>
        </w:rPr>
      </w:pPr>
      <w:r w:rsidRPr="00815887">
        <w:rPr>
          <w:rFonts w:asciiTheme="majorHAnsi" w:hAnsiTheme="majorHAnsi"/>
          <w:b/>
        </w:rPr>
        <w:t xml:space="preserve">Chapter 2: “Fire on the </w:t>
      </w:r>
      <w:proofErr w:type="gramStart"/>
      <w:r w:rsidRPr="00815887">
        <w:rPr>
          <w:rFonts w:asciiTheme="majorHAnsi" w:hAnsiTheme="majorHAnsi"/>
          <w:b/>
        </w:rPr>
        <w:t>Mountain”</w:t>
      </w:r>
      <w:r w:rsidR="00870E79" w:rsidRPr="00815887">
        <w:rPr>
          <w:rFonts w:asciiTheme="majorHAnsi" w:hAnsiTheme="majorHAnsi"/>
          <w:b/>
        </w:rPr>
        <w:t xml:space="preserve"> </w:t>
      </w:r>
      <w:r w:rsidR="00815887">
        <w:rPr>
          <w:rFonts w:asciiTheme="majorHAnsi" w:hAnsiTheme="majorHAnsi"/>
          <w:b/>
        </w:rPr>
        <w:t xml:space="preserve">  </w:t>
      </w:r>
      <w:proofErr w:type="gramEnd"/>
      <w:r w:rsidR="00815887">
        <w:rPr>
          <w:rFonts w:asciiTheme="majorHAnsi" w:hAnsiTheme="majorHAnsi"/>
          <w:b/>
        </w:rPr>
        <w:t xml:space="preserve">    </w:t>
      </w:r>
      <w:r w:rsidR="00815887">
        <w:rPr>
          <w:rFonts w:asciiTheme="majorHAnsi" w:hAnsiTheme="majorHAnsi"/>
          <w:b/>
        </w:rPr>
        <w:tab/>
      </w:r>
      <w:r w:rsidR="00815887">
        <w:rPr>
          <w:rFonts w:asciiTheme="majorHAnsi" w:hAnsiTheme="majorHAnsi"/>
          <w:b/>
        </w:rPr>
        <w:tab/>
        <w:t>/5</w:t>
      </w:r>
    </w:p>
    <w:p w14:paraId="4B8289DE" w14:textId="77777777" w:rsidR="00A57892" w:rsidRPr="00815887" w:rsidRDefault="00A57892" w:rsidP="00242B4E">
      <w:pPr>
        <w:rPr>
          <w:rFonts w:asciiTheme="majorHAnsi" w:hAnsiTheme="majorHAnsi"/>
        </w:rPr>
      </w:pPr>
    </w:p>
    <w:p w14:paraId="7B79921A" w14:textId="334B26FD" w:rsidR="00A57892" w:rsidRPr="00815887" w:rsidRDefault="00A57892" w:rsidP="00242B4E">
      <w:pPr>
        <w:pStyle w:val="ListParagraph"/>
        <w:numPr>
          <w:ilvl w:val="0"/>
          <w:numId w:val="27"/>
        </w:numPr>
        <w:rPr>
          <w:rFonts w:asciiTheme="majorHAnsi" w:hAnsiTheme="majorHAnsi"/>
        </w:rPr>
      </w:pPr>
      <w:r w:rsidRPr="00815887">
        <w:rPr>
          <w:rFonts w:asciiTheme="majorHAnsi" w:hAnsiTheme="majorHAnsi" w:cs="Arial"/>
          <w:color w:val="000000"/>
        </w:rPr>
        <w:t>From the information provided, make an inference as to the more serious consequences of the fire.</w:t>
      </w:r>
    </w:p>
    <w:p w14:paraId="22B7575D" w14:textId="77777777" w:rsidR="00A57892" w:rsidRPr="00815887" w:rsidRDefault="00A57892" w:rsidP="00242B4E">
      <w:pPr>
        <w:rPr>
          <w:rFonts w:asciiTheme="majorHAnsi" w:hAnsiTheme="majorHAnsi"/>
        </w:rPr>
      </w:pPr>
    </w:p>
    <w:p w14:paraId="314BDAE4" w14:textId="77777777" w:rsidR="00A57892" w:rsidRPr="00815887" w:rsidRDefault="00A57892" w:rsidP="00242B4E">
      <w:pPr>
        <w:rPr>
          <w:rFonts w:asciiTheme="majorHAnsi" w:hAnsiTheme="majorHAnsi"/>
        </w:rPr>
      </w:pPr>
    </w:p>
    <w:p w14:paraId="2720F5B7" w14:textId="77777777" w:rsidR="00A57892" w:rsidRPr="00815887" w:rsidRDefault="00A57892" w:rsidP="00242B4E">
      <w:pPr>
        <w:rPr>
          <w:rFonts w:asciiTheme="majorHAnsi" w:hAnsiTheme="majorHAnsi"/>
        </w:rPr>
      </w:pPr>
    </w:p>
    <w:p w14:paraId="4619176D" w14:textId="77777777" w:rsidR="00A57892" w:rsidRPr="00815887" w:rsidRDefault="00A57892" w:rsidP="00242B4E">
      <w:pPr>
        <w:rPr>
          <w:rFonts w:asciiTheme="majorHAnsi" w:hAnsiTheme="majorHAnsi"/>
        </w:rPr>
      </w:pPr>
    </w:p>
    <w:p w14:paraId="367F3E1B" w14:textId="77777777" w:rsidR="00A57892" w:rsidRPr="00815887" w:rsidRDefault="00A57892" w:rsidP="00242B4E">
      <w:pPr>
        <w:rPr>
          <w:rFonts w:asciiTheme="majorHAnsi" w:hAnsiTheme="majorHAnsi"/>
        </w:rPr>
      </w:pPr>
    </w:p>
    <w:p w14:paraId="3A39AAA2" w14:textId="0E32679C" w:rsidR="00A57892" w:rsidRPr="00815887" w:rsidRDefault="00A57892" w:rsidP="00242B4E">
      <w:pPr>
        <w:pStyle w:val="ListParagraph"/>
        <w:numPr>
          <w:ilvl w:val="0"/>
          <w:numId w:val="27"/>
        </w:numPr>
        <w:autoSpaceDE w:val="0"/>
        <w:autoSpaceDN w:val="0"/>
        <w:adjustRightInd w:val="0"/>
        <w:rPr>
          <w:rFonts w:asciiTheme="majorHAnsi" w:hAnsiTheme="majorHAnsi" w:cs="Arial"/>
          <w:color w:val="000000"/>
        </w:rPr>
      </w:pPr>
      <w:r w:rsidRPr="00815887">
        <w:rPr>
          <w:rFonts w:asciiTheme="majorHAnsi" w:hAnsiTheme="majorHAnsi" w:cs="Arial"/>
          <w:color w:val="000000"/>
        </w:rPr>
        <w:t>At end of chapter 2, Jack is with faced with the opportunity to kill a pig; however, he is unable to do so.  Why?  How does this connect to the issues of conformity?</w:t>
      </w:r>
      <w:r w:rsidR="00870E79" w:rsidRPr="00815887">
        <w:rPr>
          <w:rFonts w:asciiTheme="majorHAnsi" w:hAnsiTheme="majorHAnsi" w:cs="Arial"/>
          <w:color w:val="000000"/>
        </w:rPr>
        <w:t xml:space="preserve"> (2) </w:t>
      </w:r>
    </w:p>
    <w:p w14:paraId="59743CD2" w14:textId="77777777" w:rsidR="00A57892" w:rsidRPr="00815887" w:rsidRDefault="00A57892" w:rsidP="00242B4E">
      <w:pPr>
        <w:autoSpaceDE w:val="0"/>
        <w:autoSpaceDN w:val="0"/>
        <w:adjustRightInd w:val="0"/>
        <w:rPr>
          <w:rFonts w:asciiTheme="majorHAnsi" w:hAnsiTheme="majorHAnsi" w:cs="Arial"/>
          <w:color w:val="000000"/>
        </w:rPr>
      </w:pPr>
    </w:p>
    <w:p w14:paraId="147D96B6" w14:textId="77777777" w:rsidR="00A57892" w:rsidRPr="00815887" w:rsidRDefault="00A57892" w:rsidP="00242B4E">
      <w:pPr>
        <w:autoSpaceDE w:val="0"/>
        <w:autoSpaceDN w:val="0"/>
        <w:adjustRightInd w:val="0"/>
        <w:rPr>
          <w:rFonts w:asciiTheme="majorHAnsi" w:hAnsiTheme="majorHAnsi" w:cs="Arial"/>
          <w:color w:val="000000"/>
        </w:rPr>
      </w:pPr>
    </w:p>
    <w:p w14:paraId="310B7067" w14:textId="77777777" w:rsidR="00A57892" w:rsidRPr="00815887" w:rsidRDefault="00A57892" w:rsidP="00242B4E">
      <w:pPr>
        <w:autoSpaceDE w:val="0"/>
        <w:autoSpaceDN w:val="0"/>
        <w:adjustRightInd w:val="0"/>
        <w:rPr>
          <w:rFonts w:asciiTheme="majorHAnsi" w:hAnsiTheme="majorHAnsi" w:cs="Arial"/>
          <w:color w:val="000000"/>
        </w:rPr>
      </w:pPr>
    </w:p>
    <w:p w14:paraId="38E97C62" w14:textId="77777777" w:rsidR="001915C6" w:rsidRPr="00815887" w:rsidRDefault="001915C6" w:rsidP="00242B4E">
      <w:pPr>
        <w:autoSpaceDE w:val="0"/>
        <w:autoSpaceDN w:val="0"/>
        <w:adjustRightInd w:val="0"/>
        <w:rPr>
          <w:rFonts w:asciiTheme="majorHAnsi" w:hAnsiTheme="majorHAnsi" w:cs="Arial"/>
          <w:color w:val="000000"/>
        </w:rPr>
      </w:pPr>
    </w:p>
    <w:p w14:paraId="4D54F31A" w14:textId="77777777" w:rsidR="00A57892" w:rsidRPr="00815887" w:rsidRDefault="00A57892" w:rsidP="00242B4E">
      <w:pPr>
        <w:autoSpaceDE w:val="0"/>
        <w:autoSpaceDN w:val="0"/>
        <w:adjustRightInd w:val="0"/>
        <w:rPr>
          <w:rFonts w:asciiTheme="majorHAnsi" w:hAnsiTheme="majorHAnsi" w:cs="Arial"/>
          <w:color w:val="000000"/>
        </w:rPr>
      </w:pPr>
    </w:p>
    <w:p w14:paraId="1EE3E04F" w14:textId="77777777" w:rsidR="00A57892" w:rsidRPr="00815887" w:rsidRDefault="00A57892" w:rsidP="00242B4E">
      <w:pPr>
        <w:autoSpaceDE w:val="0"/>
        <w:autoSpaceDN w:val="0"/>
        <w:adjustRightInd w:val="0"/>
        <w:rPr>
          <w:rFonts w:asciiTheme="majorHAnsi" w:hAnsiTheme="majorHAnsi" w:cs="Arial"/>
          <w:color w:val="000000"/>
        </w:rPr>
      </w:pPr>
    </w:p>
    <w:p w14:paraId="7C891DDA" w14:textId="3F9F9B47" w:rsidR="00A57892" w:rsidRPr="00815887" w:rsidRDefault="00A57892" w:rsidP="00242B4E">
      <w:pPr>
        <w:pStyle w:val="ListParagraph"/>
        <w:numPr>
          <w:ilvl w:val="0"/>
          <w:numId w:val="27"/>
        </w:numPr>
        <w:rPr>
          <w:rFonts w:asciiTheme="majorHAnsi" w:hAnsiTheme="majorHAnsi"/>
        </w:rPr>
      </w:pPr>
      <w:r w:rsidRPr="00815887">
        <w:rPr>
          <w:rFonts w:asciiTheme="majorHAnsi" w:hAnsiTheme="majorHAnsi" w:cs="Arial"/>
          <w:color w:val="000000"/>
        </w:rPr>
        <w:t>It is very apparent that Golding uses many religious parallelism and images in the novel.  What were some images presented?</w:t>
      </w:r>
      <w:r w:rsidR="00870E79" w:rsidRPr="00815887">
        <w:rPr>
          <w:rFonts w:asciiTheme="majorHAnsi" w:hAnsiTheme="majorHAnsi" w:cs="Arial"/>
          <w:color w:val="000000"/>
        </w:rPr>
        <w:t xml:space="preserve"> (2) </w:t>
      </w:r>
    </w:p>
    <w:p w14:paraId="74C3C5B4" w14:textId="77777777" w:rsidR="00A57892" w:rsidRPr="00815887" w:rsidRDefault="00A57892" w:rsidP="00242B4E">
      <w:pPr>
        <w:rPr>
          <w:rFonts w:asciiTheme="majorHAnsi" w:hAnsiTheme="majorHAnsi"/>
        </w:rPr>
      </w:pPr>
    </w:p>
    <w:p w14:paraId="35BD0CD1" w14:textId="77777777" w:rsidR="00A57892" w:rsidRPr="00815887" w:rsidRDefault="00A57892" w:rsidP="00242B4E">
      <w:pPr>
        <w:rPr>
          <w:rFonts w:asciiTheme="majorHAnsi" w:hAnsiTheme="majorHAnsi"/>
        </w:rPr>
      </w:pPr>
    </w:p>
    <w:p w14:paraId="4A7E565E" w14:textId="77777777" w:rsidR="00A57892" w:rsidRPr="00815887" w:rsidRDefault="00A57892" w:rsidP="00242B4E">
      <w:pPr>
        <w:rPr>
          <w:rFonts w:asciiTheme="majorHAnsi" w:hAnsiTheme="majorHAnsi"/>
        </w:rPr>
      </w:pPr>
    </w:p>
    <w:p w14:paraId="191BB626" w14:textId="77777777" w:rsidR="00A57892" w:rsidRPr="00815887" w:rsidRDefault="00A57892" w:rsidP="00242B4E">
      <w:pPr>
        <w:rPr>
          <w:rFonts w:asciiTheme="majorHAnsi" w:hAnsiTheme="majorHAnsi"/>
        </w:rPr>
      </w:pPr>
    </w:p>
    <w:p w14:paraId="004AC9D9" w14:textId="77777777" w:rsidR="001915C6" w:rsidRPr="00815887" w:rsidRDefault="001915C6" w:rsidP="00242B4E">
      <w:pPr>
        <w:rPr>
          <w:rFonts w:asciiTheme="majorHAnsi" w:hAnsiTheme="majorHAnsi"/>
        </w:rPr>
      </w:pPr>
    </w:p>
    <w:p w14:paraId="0FE0B836" w14:textId="6A1A8DAB" w:rsidR="00870E79" w:rsidRPr="00815887" w:rsidRDefault="00870E79" w:rsidP="00242B4E">
      <w:pPr>
        <w:rPr>
          <w:rFonts w:asciiTheme="majorHAnsi" w:hAnsiTheme="majorHAnsi"/>
        </w:rPr>
      </w:pPr>
    </w:p>
    <w:p w14:paraId="3E6039AB" w14:textId="77777777" w:rsidR="002870F5" w:rsidRPr="00815887" w:rsidRDefault="002870F5" w:rsidP="00242B4E">
      <w:pPr>
        <w:rPr>
          <w:rFonts w:asciiTheme="majorHAnsi" w:hAnsiTheme="majorHAnsi"/>
        </w:rPr>
      </w:pPr>
    </w:p>
    <w:p w14:paraId="7870C900" w14:textId="77777777" w:rsidR="006319F6" w:rsidRPr="00815887" w:rsidRDefault="006319F6">
      <w:pPr>
        <w:rPr>
          <w:rFonts w:asciiTheme="majorHAnsi" w:hAnsiTheme="majorHAnsi"/>
          <w:b/>
        </w:rPr>
      </w:pPr>
      <w:r w:rsidRPr="00815887">
        <w:rPr>
          <w:rFonts w:asciiTheme="majorHAnsi" w:hAnsiTheme="majorHAnsi"/>
          <w:b/>
        </w:rPr>
        <w:br w:type="page"/>
      </w:r>
    </w:p>
    <w:p w14:paraId="3E6039AE" w14:textId="08B497FB" w:rsidR="00AF25FB" w:rsidRPr="00815887" w:rsidRDefault="00AF25FB" w:rsidP="00242B4E">
      <w:pPr>
        <w:rPr>
          <w:rFonts w:asciiTheme="majorHAnsi" w:hAnsiTheme="majorHAnsi"/>
          <w:b/>
        </w:rPr>
      </w:pPr>
      <w:r w:rsidRPr="00815887">
        <w:rPr>
          <w:rFonts w:asciiTheme="majorHAnsi" w:hAnsiTheme="majorHAnsi"/>
          <w:b/>
        </w:rPr>
        <w:lastRenderedPageBreak/>
        <w:t>Chapter 3 &amp; 4</w:t>
      </w:r>
      <w:r w:rsidR="00A57892" w:rsidRPr="00815887">
        <w:rPr>
          <w:rFonts w:asciiTheme="majorHAnsi" w:hAnsiTheme="majorHAnsi"/>
          <w:b/>
        </w:rPr>
        <w:t xml:space="preserve">: </w:t>
      </w:r>
      <w:r w:rsidRPr="00815887">
        <w:rPr>
          <w:rFonts w:asciiTheme="majorHAnsi" w:hAnsiTheme="majorHAnsi"/>
          <w:b/>
        </w:rPr>
        <w:t>“Huts on the Beach” &amp; “Painted Faces and Long Hair”</w:t>
      </w:r>
    </w:p>
    <w:p w14:paraId="28C06DA4" w14:textId="793AE692" w:rsidR="006319F6" w:rsidRPr="00815887" w:rsidRDefault="006319F6" w:rsidP="00242B4E">
      <w:pPr>
        <w:rPr>
          <w:rFonts w:asciiTheme="majorHAnsi" w:hAnsiTheme="majorHAnsi"/>
          <w:b/>
        </w:rPr>
      </w:pPr>
    </w:p>
    <w:p w14:paraId="63AC5F81" w14:textId="7F5E47ED" w:rsidR="006319F6" w:rsidRPr="00815887" w:rsidRDefault="006319F6" w:rsidP="00242B4E">
      <w:pPr>
        <w:rPr>
          <w:rFonts w:asciiTheme="majorHAnsi" w:hAnsiTheme="majorHAnsi"/>
          <w:i/>
        </w:rPr>
      </w:pPr>
      <w:r w:rsidRPr="00815887">
        <w:rPr>
          <w:rFonts w:asciiTheme="majorHAnsi" w:hAnsiTheme="majorHAnsi"/>
          <w:i/>
        </w:rPr>
        <w:t xml:space="preserve">Chapter Three: Do </w:t>
      </w:r>
      <w:r w:rsidR="00815887" w:rsidRPr="00815887">
        <w:rPr>
          <w:rFonts w:asciiTheme="majorHAnsi" w:hAnsiTheme="majorHAnsi"/>
          <w:i/>
        </w:rPr>
        <w:t>“Jack as an Animal” Handout (PDF)</w:t>
      </w:r>
      <w:r w:rsidR="00815887">
        <w:rPr>
          <w:rFonts w:asciiTheme="majorHAnsi" w:hAnsiTheme="majorHAnsi"/>
          <w:i/>
        </w:rPr>
        <w:t xml:space="preserve"> </w:t>
      </w:r>
      <w:r w:rsidR="00815887">
        <w:rPr>
          <w:rFonts w:asciiTheme="majorHAnsi" w:hAnsiTheme="majorHAnsi"/>
          <w:i/>
        </w:rPr>
        <w:tab/>
      </w:r>
      <w:r w:rsidR="00815887">
        <w:rPr>
          <w:rFonts w:asciiTheme="majorHAnsi" w:hAnsiTheme="majorHAnsi"/>
          <w:i/>
        </w:rPr>
        <w:tab/>
        <w:t>/10</w:t>
      </w:r>
    </w:p>
    <w:p w14:paraId="698411CD" w14:textId="0AABD651" w:rsidR="00815887" w:rsidRPr="00815887" w:rsidRDefault="00815887" w:rsidP="00242B4E">
      <w:pPr>
        <w:rPr>
          <w:rFonts w:asciiTheme="majorHAnsi" w:hAnsiTheme="majorHAnsi"/>
          <w:b/>
        </w:rPr>
      </w:pPr>
    </w:p>
    <w:tbl>
      <w:tblPr>
        <w:tblStyle w:val="TableGrid"/>
        <w:tblW w:w="0" w:type="auto"/>
        <w:tblLook w:val="04A0" w:firstRow="1" w:lastRow="0" w:firstColumn="1" w:lastColumn="0" w:noHBand="0" w:noVBand="1"/>
      </w:tblPr>
      <w:tblGrid>
        <w:gridCol w:w="8856"/>
      </w:tblGrid>
      <w:tr w:rsidR="00AF25FB" w:rsidRPr="00815887" w14:paraId="3E6039C3" w14:textId="77777777" w:rsidTr="009F6C7D">
        <w:tc>
          <w:tcPr>
            <w:tcW w:w="8856" w:type="dxa"/>
            <w:tcBorders>
              <w:top w:val="nil"/>
              <w:left w:val="nil"/>
              <w:bottom w:val="nil"/>
              <w:right w:val="nil"/>
            </w:tcBorders>
          </w:tcPr>
          <w:p w14:paraId="3E6039B7" w14:textId="615A3009" w:rsidR="002870F5" w:rsidRDefault="00AF25FB" w:rsidP="00242B4E">
            <w:pPr>
              <w:rPr>
                <w:rFonts w:asciiTheme="majorHAnsi" w:hAnsiTheme="majorHAnsi"/>
              </w:rPr>
            </w:pPr>
            <w:r w:rsidRPr="00815887">
              <w:rPr>
                <w:rFonts w:asciiTheme="majorHAnsi" w:hAnsiTheme="majorHAnsi"/>
                <w:b/>
              </w:rPr>
              <w:t>Allusion</w:t>
            </w:r>
            <w:r w:rsidR="00A57892" w:rsidRPr="00815887">
              <w:rPr>
                <w:rFonts w:asciiTheme="majorHAnsi" w:hAnsiTheme="majorHAnsi"/>
                <w:b/>
              </w:rPr>
              <w:t xml:space="preserve">s: </w:t>
            </w:r>
            <w:r w:rsidRPr="00815887">
              <w:rPr>
                <w:rFonts w:asciiTheme="majorHAnsi" w:hAnsiTheme="majorHAnsi"/>
                <w:b/>
              </w:rPr>
              <w:t>Snake</w:t>
            </w:r>
            <w:r w:rsidR="00A57892" w:rsidRPr="00815887">
              <w:rPr>
                <w:rFonts w:asciiTheme="majorHAnsi" w:hAnsiTheme="majorHAnsi"/>
                <w:b/>
              </w:rPr>
              <w:t xml:space="preserve">: </w:t>
            </w:r>
            <w:r w:rsidR="00111F88" w:rsidRPr="00815887">
              <w:rPr>
                <w:rFonts w:asciiTheme="majorHAnsi" w:hAnsiTheme="majorHAnsi"/>
              </w:rPr>
              <w:t>Why is this word</w:t>
            </w:r>
            <w:r w:rsidR="00111F88" w:rsidRPr="00815887">
              <w:rPr>
                <w:rFonts w:asciiTheme="majorHAnsi" w:hAnsiTheme="majorHAnsi"/>
                <w:b/>
              </w:rPr>
              <w:t xml:space="preserve"> taboo</w:t>
            </w:r>
            <w:r w:rsidR="00111F88" w:rsidRPr="00815887">
              <w:rPr>
                <w:rFonts w:asciiTheme="majorHAnsi" w:hAnsiTheme="majorHAnsi"/>
              </w:rPr>
              <w:t>?</w:t>
            </w:r>
            <w:r w:rsidR="004C7609" w:rsidRPr="00815887">
              <w:rPr>
                <w:rFonts w:asciiTheme="majorHAnsi" w:hAnsiTheme="majorHAnsi"/>
              </w:rPr>
              <w:t xml:space="preserve"> </w:t>
            </w:r>
            <w:r w:rsidR="00815887">
              <w:rPr>
                <w:rFonts w:asciiTheme="majorHAnsi" w:hAnsiTheme="majorHAnsi"/>
              </w:rPr>
              <w:t xml:space="preserve">                               /1</w:t>
            </w:r>
          </w:p>
          <w:p w14:paraId="47D6A0A1" w14:textId="0FDD21C0" w:rsidR="00815887" w:rsidRDefault="00815887" w:rsidP="00242B4E">
            <w:pPr>
              <w:rPr>
                <w:rFonts w:asciiTheme="majorHAnsi" w:hAnsiTheme="majorHAnsi"/>
              </w:rPr>
            </w:pPr>
          </w:p>
          <w:p w14:paraId="31646D63" w14:textId="77777777" w:rsidR="00815887" w:rsidRPr="00815887" w:rsidRDefault="00815887" w:rsidP="00242B4E">
            <w:pPr>
              <w:rPr>
                <w:rFonts w:asciiTheme="majorHAnsi" w:hAnsiTheme="majorHAnsi"/>
                <w:b/>
              </w:rPr>
            </w:pPr>
          </w:p>
          <w:p w14:paraId="3E6039B8" w14:textId="77777777" w:rsidR="002870F5" w:rsidRPr="00815887" w:rsidRDefault="002870F5" w:rsidP="00242B4E">
            <w:pPr>
              <w:rPr>
                <w:rFonts w:asciiTheme="majorHAnsi" w:hAnsiTheme="majorHAnsi"/>
              </w:rPr>
            </w:pPr>
          </w:p>
          <w:p w14:paraId="3E6039B9" w14:textId="77777777" w:rsidR="002870F5" w:rsidRPr="00815887" w:rsidRDefault="002870F5" w:rsidP="00242B4E">
            <w:pPr>
              <w:rPr>
                <w:rFonts w:asciiTheme="majorHAnsi" w:hAnsiTheme="majorHAnsi"/>
              </w:rPr>
            </w:pPr>
          </w:p>
          <w:p w14:paraId="3E6039BB" w14:textId="27189E6A" w:rsidR="00111F88" w:rsidRPr="00815887" w:rsidRDefault="00AF25FB" w:rsidP="00242B4E">
            <w:pPr>
              <w:rPr>
                <w:rFonts w:asciiTheme="majorHAnsi" w:hAnsiTheme="majorHAnsi"/>
                <w:b/>
              </w:rPr>
            </w:pPr>
            <w:r w:rsidRPr="00815887">
              <w:rPr>
                <w:rFonts w:asciiTheme="majorHAnsi" w:hAnsiTheme="majorHAnsi"/>
                <w:b/>
              </w:rPr>
              <w:t>Simon</w:t>
            </w:r>
            <w:r w:rsidR="00A57892" w:rsidRPr="00815887">
              <w:rPr>
                <w:rFonts w:asciiTheme="majorHAnsi" w:hAnsiTheme="majorHAnsi"/>
                <w:b/>
              </w:rPr>
              <w:t xml:space="preserve">: </w:t>
            </w:r>
            <w:r w:rsidR="00111F88" w:rsidRPr="00815887">
              <w:rPr>
                <w:rFonts w:asciiTheme="majorHAnsi" w:hAnsiTheme="majorHAnsi"/>
              </w:rPr>
              <w:t>Why would Simon be considered the soul o</w:t>
            </w:r>
            <w:r w:rsidR="00A57892" w:rsidRPr="00815887">
              <w:rPr>
                <w:rFonts w:asciiTheme="majorHAnsi" w:hAnsiTheme="majorHAnsi"/>
              </w:rPr>
              <w:t xml:space="preserve">r Christ-figure in the novel?  </w:t>
            </w:r>
            <w:r w:rsidR="00815887">
              <w:rPr>
                <w:rFonts w:asciiTheme="majorHAnsi" w:hAnsiTheme="majorHAnsi"/>
              </w:rPr>
              <w:t xml:space="preserve">   /2</w:t>
            </w:r>
          </w:p>
          <w:p w14:paraId="3E6039BC" w14:textId="77777777" w:rsidR="00AF25FB" w:rsidRPr="00815887" w:rsidRDefault="00AF25FB" w:rsidP="00242B4E">
            <w:pPr>
              <w:rPr>
                <w:rFonts w:asciiTheme="majorHAnsi" w:hAnsiTheme="majorHAnsi"/>
              </w:rPr>
            </w:pPr>
          </w:p>
          <w:p w14:paraId="3E6039BD" w14:textId="77777777" w:rsidR="002870F5" w:rsidRPr="00815887" w:rsidRDefault="002870F5" w:rsidP="00242B4E">
            <w:pPr>
              <w:rPr>
                <w:rFonts w:asciiTheme="majorHAnsi" w:hAnsiTheme="majorHAnsi"/>
              </w:rPr>
            </w:pPr>
          </w:p>
          <w:p w14:paraId="3E6039BE" w14:textId="77777777" w:rsidR="002870F5" w:rsidRPr="00815887" w:rsidRDefault="002870F5" w:rsidP="00242B4E">
            <w:pPr>
              <w:rPr>
                <w:rFonts w:asciiTheme="majorHAnsi" w:hAnsiTheme="majorHAnsi"/>
              </w:rPr>
            </w:pPr>
          </w:p>
          <w:p w14:paraId="3E6039BF" w14:textId="77777777" w:rsidR="002870F5" w:rsidRPr="00815887" w:rsidRDefault="002870F5" w:rsidP="00242B4E">
            <w:pPr>
              <w:rPr>
                <w:rFonts w:asciiTheme="majorHAnsi" w:hAnsiTheme="majorHAnsi"/>
              </w:rPr>
            </w:pPr>
          </w:p>
          <w:p w14:paraId="3E6039C0" w14:textId="77777777" w:rsidR="002870F5" w:rsidRPr="00815887" w:rsidRDefault="002870F5" w:rsidP="00242B4E">
            <w:pPr>
              <w:rPr>
                <w:rFonts w:asciiTheme="majorHAnsi" w:hAnsiTheme="majorHAnsi"/>
              </w:rPr>
            </w:pPr>
          </w:p>
          <w:p w14:paraId="3E6039C1" w14:textId="77777777" w:rsidR="00AF25FB" w:rsidRPr="00815887" w:rsidRDefault="00AF25FB" w:rsidP="00242B4E">
            <w:pPr>
              <w:rPr>
                <w:rFonts w:asciiTheme="majorHAnsi" w:hAnsiTheme="majorHAnsi"/>
              </w:rPr>
            </w:pPr>
          </w:p>
          <w:p w14:paraId="3E6039C2" w14:textId="77777777" w:rsidR="00AF25FB" w:rsidRPr="00815887" w:rsidRDefault="00AF25FB" w:rsidP="00242B4E">
            <w:pPr>
              <w:rPr>
                <w:rFonts w:asciiTheme="majorHAnsi" w:hAnsiTheme="majorHAnsi"/>
              </w:rPr>
            </w:pPr>
          </w:p>
        </w:tc>
      </w:tr>
      <w:tr w:rsidR="00111F88" w:rsidRPr="00815887" w14:paraId="3E6039C8" w14:textId="77777777" w:rsidTr="009F6C7D">
        <w:tc>
          <w:tcPr>
            <w:tcW w:w="8856" w:type="dxa"/>
            <w:tcBorders>
              <w:top w:val="nil"/>
              <w:left w:val="nil"/>
              <w:bottom w:val="nil"/>
              <w:right w:val="nil"/>
            </w:tcBorders>
          </w:tcPr>
          <w:p w14:paraId="3E6039C7" w14:textId="06A7E1D9" w:rsidR="00111F88" w:rsidRPr="00815887" w:rsidRDefault="00111F88" w:rsidP="00242B4E">
            <w:pPr>
              <w:rPr>
                <w:rFonts w:asciiTheme="majorHAnsi" w:hAnsiTheme="majorHAnsi"/>
                <w:b/>
              </w:rPr>
            </w:pPr>
            <w:r w:rsidRPr="00815887">
              <w:rPr>
                <w:rFonts w:asciiTheme="majorHAnsi" w:hAnsiTheme="majorHAnsi"/>
                <w:b/>
              </w:rPr>
              <w:t>Symbolism</w:t>
            </w:r>
            <w:r w:rsidR="00A57892" w:rsidRPr="00815887">
              <w:rPr>
                <w:rFonts w:asciiTheme="majorHAnsi" w:hAnsiTheme="majorHAnsi"/>
                <w:b/>
              </w:rPr>
              <w:t xml:space="preserve">: </w:t>
            </w:r>
            <w:r w:rsidRPr="00815887">
              <w:rPr>
                <w:rFonts w:asciiTheme="majorHAnsi" w:hAnsiTheme="majorHAnsi"/>
                <w:b/>
              </w:rPr>
              <w:t>Face Painting</w:t>
            </w:r>
            <w:r w:rsidR="00A57892" w:rsidRPr="00815887">
              <w:rPr>
                <w:rFonts w:asciiTheme="majorHAnsi" w:hAnsiTheme="majorHAnsi"/>
                <w:b/>
              </w:rPr>
              <w:t xml:space="preserve"> </w:t>
            </w:r>
            <w:r w:rsidR="00A57892" w:rsidRPr="00815887">
              <w:rPr>
                <w:rFonts w:asciiTheme="majorHAnsi" w:hAnsiTheme="majorHAnsi"/>
              </w:rPr>
              <w:t xml:space="preserve">What does is symbolize? </w:t>
            </w:r>
            <w:r w:rsidR="00815887">
              <w:rPr>
                <w:rFonts w:asciiTheme="majorHAnsi" w:hAnsiTheme="majorHAnsi"/>
              </w:rPr>
              <w:t xml:space="preserve">                           /1</w:t>
            </w:r>
          </w:p>
        </w:tc>
      </w:tr>
      <w:tr w:rsidR="00AF25FB" w:rsidRPr="00815887" w14:paraId="3E6039D2" w14:textId="77777777" w:rsidTr="009F6C7D">
        <w:tc>
          <w:tcPr>
            <w:tcW w:w="8856" w:type="dxa"/>
            <w:tcBorders>
              <w:top w:val="nil"/>
              <w:left w:val="nil"/>
              <w:bottom w:val="nil"/>
              <w:right w:val="nil"/>
            </w:tcBorders>
          </w:tcPr>
          <w:p w14:paraId="7869CDA4" w14:textId="77777777" w:rsidR="00111F88" w:rsidRDefault="00111F88" w:rsidP="00242B4E">
            <w:pPr>
              <w:rPr>
                <w:rFonts w:asciiTheme="majorHAnsi" w:hAnsiTheme="majorHAnsi"/>
                <w:b/>
              </w:rPr>
            </w:pPr>
          </w:p>
          <w:p w14:paraId="24143D2B" w14:textId="77777777" w:rsidR="00815887" w:rsidRDefault="00815887" w:rsidP="00242B4E">
            <w:pPr>
              <w:rPr>
                <w:rFonts w:asciiTheme="majorHAnsi" w:hAnsiTheme="majorHAnsi"/>
                <w:b/>
              </w:rPr>
            </w:pPr>
          </w:p>
          <w:p w14:paraId="10E001B7" w14:textId="77777777" w:rsidR="00815887" w:rsidRDefault="00815887" w:rsidP="00242B4E">
            <w:pPr>
              <w:rPr>
                <w:rFonts w:asciiTheme="majorHAnsi" w:hAnsiTheme="majorHAnsi"/>
                <w:b/>
              </w:rPr>
            </w:pPr>
          </w:p>
          <w:p w14:paraId="3E6039D1" w14:textId="377B5105" w:rsidR="00815887" w:rsidRPr="00815887" w:rsidRDefault="00815887" w:rsidP="00242B4E">
            <w:pPr>
              <w:rPr>
                <w:rFonts w:asciiTheme="majorHAnsi" w:hAnsiTheme="majorHAnsi"/>
                <w:b/>
              </w:rPr>
            </w:pPr>
          </w:p>
        </w:tc>
      </w:tr>
      <w:tr w:rsidR="00111F88" w:rsidRPr="00815887" w14:paraId="3E603A15" w14:textId="77777777" w:rsidTr="009F6C7D">
        <w:tc>
          <w:tcPr>
            <w:tcW w:w="8856" w:type="dxa"/>
            <w:tcBorders>
              <w:top w:val="nil"/>
              <w:left w:val="nil"/>
              <w:bottom w:val="nil"/>
              <w:right w:val="nil"/>
            </w:tcBorders>
          </w:tcPr>
          <w:p w14:paraId="3E6039D4" w14:textId="77777777" w:rsidR="00111F88" w:rsidRPr="00815887" w:rsidRDefault="00111F88" w:rsidP="00242B4E">
            <w:pPr>
              <w:rPr>
                <w:rFonts w:asciiTheme="majorHAnsi" w:hAnsiTheme="majorHAnsi"/>
                <w:b/>
              </w:rPr>
            </w:pPr>
          </w:p>
          <w:p w14:paraId="3E6039D5" w14:textId="06EFE7F5" w:rsidR="00111F88" w:rsidRPr="00815887" w:rsidRDefault="00111F88" w:rsidP="00242B4E">
            <w:pPr>
              <w:pStyle w:val="ListParagraph"/>
              <w:numPr>
                <w:ilvl w:val="0"/>
                <w:numId w:val="29"/>
              </w:numPr>
              <w:autoSpaceDE w:val="0"/>
              <w:autoSpaceDN w:val="0"/>
              <w:adjustRightInd w:val="0"/>
              <w:rPr>
                <w:rFonts w:asciiTheme="majorHAnsi" w:hAnsiTheme="majorHAnsi"/>
                <w:color w:val="000000"/>
              </w:rPr>
            </w:pPr>
            <w:r w:rsidRPr="00815887">
              <w:rPr>
                <w:rFonts w:asciiTheme="majorHAnsi" w:hAnsiTheme="majorHAnsi"/>
                <w:color w:val="000000"/>
              </w:rPr>
              <w:t>At the beginning of chapter 3, Golding diverts his plot to foc</w:t>
            </w:r>
            <w:r w:rsidR="00A57892" w:rsidRPr="00815887">
              <w:rPr>
                <w:rFonts w:asciiTheme="majorHAnsi" w:hAnsiTheme="majorHAnsi"/>
                <w:color w:val="000000"/>
              </w:rPr>
              <w:t xml:space="preserve">us on Jack.  Why?  What changes </w:t>
            </w:r>
            <w:r w:rsidRPr="00815887">
              <w:rPr>
                <w:rFonts w:asciiTheme="majorHAnsi" w:hAnsiTheme="majorHAnsi"/>
                <w:color w:val="000000"/>
              </w:rPr>
              <w:t>does Golding want us to note?</w:t>
            </w:r>
            <w:r w:rsidR="004C7609" w:rsidRPr="00815887">
              <w:rPr>
                <w:rFonts w:asciiTheme="majorHAnsi" w:hAnsiTheme="majorHAnsi"/>
                <w:color w:val="000000"/>
              </w:rPr>
              <w:t xml:space="preserve"> (2)</w:t>
            </w:r>
          </w:p>
          <w:p w14:paraId="3E6039D6" w14:textId="77777777" w:rsidR="00111F88" w:rsidRPr="00815887" w:rsidRDefault="00111F88" w:rsidP="00242B4E">
            <w:pPr>
              <w:autoSpaceDE w:val="0"/>
              <w:autoSpaceDN w:val="0"/>
              <w:adjustRightInd w:val="0"/>
              <w:rPr>
                <w:rFonts w:asciiTheme="majorHAnsi" w:hAnsiTheme="majorHAnsi"/>
                <w:color w:val="000000"/>
              </w:rPr>
            </w:pPr>
          </w:p>
          <w:p w14:paraId="3E6039D7" w14:textId="77777777" w:rsidR="00111F88" w:rsidRPr="00815887" w:rsidRDefault="00111F88" w:rsidP="00242B4E">
            <w:pPr>
              <w:autoSpaceDE w:val="0"/>
              <w:autoSpaceDN w:val="0"/>
              <w:adjustRightInd w:val="0"/>
              <w:rPr>
                <w:rFonts w:asciiTheme="majorHAnsi" w:hAnsiTheme="majorHAnsi"/>
                <w:color w:val="000000"/>
              </w:rPr>
            </w:pPr>
          </w:p>
          <w:p w14:paraId="3E6039D8" w14:textId="77777777" w:rsidR="00111F88" w:rsidRPr="00815887" w:rsidRDefault="00111F88" w:rsidP="00242B4E">
            <w:pPr>
              <w:autoSpaceDE w:val="0"/>
              <w:autoSpaceDN w:val="0"/>
              <w:adjustRightInd w:val="0"/>
              <w:rPr>
                <w:rFonts w:asciiTheme="majorHAnsi" w:hAnsiTheme="majorHAnsi"/>
                <w:color w:val="000000"/>
              </w:rPr>
            </w:pPr>
          </w:p>
          <w:p w14:paraId="7A8D510D" w14:textId="45A617C4" w:rsidR="00A57892" w:rsidRPr="00815887" w:rsidRDefault="00A57892" w:rsidP="00242B4E">
            <w:pPr>
              <w:autoSpaceDE w:val="0"/>
              <w:autoSpaceDN w:val="0"/>
              <w:adjustRightInd w:val="0"/>
              <w:rPr>
                <w:rFonts w:asciiTheme="majorHAnsi" w:hAnsiTheme="majorHAnsi"/>
                <w:color w:val="000000"/>
              </w:rPr>
            </w:pPr>
          </w:p>
          <w:p w14:paraId="2EB7362D" w14:textId="77777777" w:rsidR="00A57892" w:rsidRPr="00815887" w:rsidRDefault="00A57892" w:rsidP="00242B4E">
            <w:pPr>
              <w:autoSpaceDE w:val="0"/>
              <w:autoSpaceDN w:val="0"/>
              <w:adjustRightInd w:val="0"/>
              <w:rPr>
                <w:rFonts w:asciiTheme="majorHAnsi" w:hAnsiTheme="majorHAnsi"/>
                <w:color w:val="000000"/>
              </w:rPr>
            </w:pPr>
          </w:p>
          <w:p w14:paraId="3E6039D9" w14:textId="77777777" w:rsidR="00111F88" w:rsidRPr="00815887" w:rsidRDefault="00111F88" w:rsidP="00242B4E">
            <w:pPr>
              <w:autoSpaceDE w:val="0"/>
              <w:autoSpaceDN w:val="0"/>
              <w:adjustRightInd w:val="0"/>
              <w:rPr>
                <w:rFonts w:asciiTheme="majorHAnsi" w:hAnsiTheme="majorHAnsi"/>
                <w:color w:val="000000"/>
              </w:rPr>
            </w:pPr>
          </w:p>
          <w:p w14:paraId="3E6039DA" w14:textId="77777777" w:rsidR="002870F5" w:rsidRPr="00815887" w:rsidRDefault="002870F5" w:rsidP="00242B4E">
            <w:pPr>
              <w:autoSpaceDE w:val="0"/>
              <w:autoSpaceDN w:val="0"/>
              <w:adjustRightInd w:val="0"/>
              <w:rPr>
                <w:rFonts w:asciiTheme="majorHAnsi" w:hAnsiTheme="majorHAnsi"/>
                <w:color w:val="000000"/>
              </w:rPr>
            </w:pPr>
          </w:p>
          <w:p w14:paraId="3E6039E3" w14:textId="43F43AAF" w:rsidR="00111F88" w:rsidRPr="00815887" w:rsidRDefault="00111F88" w:rsidP="00242B4E">
            <w:pPr>
              <w:pStyle w:val="ListParagraph"/>
              <w:numPr>
                <w:ilvl w:val="0"/>
                <w:numId w:val="29"/>
              </w:numPr>
              <w:rPr>
                <w:rFonts w:asciiTheme="majorHAnsi" w:hAnsiTheme="majorHAnsi"/>
              </w:rPr>
            </w:pPr>
            <w:r w:rsidRPr="00815887">
              <w:rPr>
                <w:rFonts w:asciiTheme="majorHAnsi" w:hAnsiTheme="majorHAnsi"/>
              </w:rPr>
              <w:t>Although Ralph criticizes the boy</w:t>
            </w:r>
            <w:r w:rsidR="00870E79" w:rsidRPr="00815887">
              <w:rPr>
                <w:rFonts w:asciiTheme="majorHAnsi" w:hAnsiTheme="majorHAnsi"/>
              </w:rPr>
              <w:t>s for their lack of cooperation. D</w:t>
            </w:r>
            <w:r w:rsidRPr="00815887">
              <w:rPr>
                <w:rFonts w:asciiTheme="majorHAnsi" w:hAnsiTheme="majorHAnsi"/>
              </w:rPr>
              <w:t>oes he bear some responsibility for the failure of the group to achieve its goals?  Why or why not?</w:t>
            </w:r>
            <w:r w:rsidR="00870E79" w:rsidRPr="00815887">
              <w:rPr>
                <w:rFonts w:asciiTheme="majorHAnsi" w:hAnsiTheme="majorHAnsi"/>
              </w:rPr>
              <w:t xml:space="preserve"> (2)</w:t>
            </w:r>
          </w:p>
          <w:p w14:paraId="3E6039E4" w14:textId="77777777" w:rsidR="00111F88" w:rsidRPr="00815887" w:rsidRDefault="00111F88" w:rsidP="00242B4E">
            <w:pPr>
              <w:rPr>
                <w:rFonts w:asciiTheme="majorHAnsi" w:hAnsiTheme="majorHAnsi"/>
                <w:b/>
              </w:rPr>
            </w:pPr>
          </w:p>
          <w:p w14:paraId="3E6039E5" w14:textId="77777777" w:rsidR="00111F88" w:rsidRPr="00815887" w:rsidRDefault="00111F88" w:rsidP="00242B4E">
            <w:pPr>
              <w:rPr>
                <w:rFonts w:asciiTheme="majorHAnsi" w:hAnsiTheme="majorHAnsi"/>
                <w:b/>
              </w:rPr>
            </w:pPr>
          </w:p>
          <w:p w14:paraId="3E6039E6" w14:textId="77777777" w:rsidR="00111F88" w:rsidRPr="00815887" w:rsidRDefault="00111F88" w:rsidP="00242B4E">
            <w:pPr>
              <w:rPr>
                <w:rFonts w:asciiTheme="majorHAnsi" w:hAnsiTheme="majorHAnsi"/>
                <w:b/>
              </w:rPr>
            </w:pPr>
          </w:p>
          <w:p w14:paraId="3E6039E7" w14:textId="77777777" w:rsidR="00111F88" w:rsidRPr="00815887" w:rsidRDefault="00111F88" w:rsidP="00242B4E">
            <w:pPr>
              <w:rPr>
                <w:rFonts w:asciiTheme="majorHAnsi" w:hAnsiTheme="majorHAnsi"/>
                <w:b/>
              </w:rPr>
            </w:pPr>
          </w:p>
          <w:p w14:paraId="30F63618" w14:textId="718FECB0" w:rsidR="00A57892" w:rsidRDefault="00A57892" w:rsidP="00242B4E">
            <w:pPr>
              <w:rPr>
                <w:rFonts w:asciiTheme="majorHAnsi" w:hAnsiTheme="majorHAnsi"/>
                <w:b/>
              </w:rPr>
            </w:pPr>
          </w:p>
          <w:p w14:paraId="3978183F" w14:textId="4F46E98D" w:rsidR="00815887" w:rsidRDefault="00815887" w:rsidP="00242B4E">
            <w:pPr>
              <w:rPr>
                <w:rFonts w:asciiTheme="majorHAnsi" w:hAnsiTheme="majorHAnsi"/>
                <w:b/>
              </w:rPr>
            </w:pPr>
          </w:p>
          <w:p w14:paraId="6E7A96B1" w14:textId="6FF407A6" w:rsidR="00815887" w:rsidRDefault="00815887" w:rsidP="00242B4E">
            <w:pPr>
              <w:rPr>
                <w:rFonts w:asciiTheme="majorHAnsi" w:hAnsiTheme="majorHAnsi"/>
                <w:b/>
              </w:rPr>
            </w:pPr>
          </w:p>
          <w:p w14:paraId="7FD6552D" w14:textId="5C8E9283" w:rsidR="00815887" w:rsidRDefault="00815887" w:rsidP="00242B4E">
            <w:pPr>
              <w:rPr>
                <w:rFonts w:asciiTheme="majorHAnsi" w:hAnsiTheme="majorHAnsi"/>
                <w:b/>
              </w:rPr>
            </w:pPr>
          </w:p>
          <w:p w14:paraId="64978C78" w14:textId="77777777" w:rsidR="00815887" w:rsidRPr="00815887" w:rsidRDefault="00815887" w:rsidP="00242B4E">
            <w:pPr>
              <w:rPr>
                <w:rFonts w:asciiTheme="majorHAnsi" w:hAnsiTheme="majorHAnsi"/>
                <w:b/>
              </w:rPr>
            </w:pPr>
          </w:p>
          <w:p w14:paraId="3E6039EA" w14:textId="1585D326" w:rsidR="00111F88" w:rsidRPr="00815887" w:rsidRDefault="00111F88" w:rsidP="00242B4E">
            <w:pPr>
              <w:rPr>
                <w:rFonts w:asciiTheme="majorHAnsi" w:hAnsiTheme="majorHAnsi"/>
                <w:b/>
              </w:rPr>
            </w:pPr>
          </w:p>
          <w:p w14:paraId="3E6039EB" w14:textId="77777777" w:rsidR="00111F88" w:rsidRPr="00815887" w:rsidRDefault="00111F88" w:rsidP="00242B4E">
            <w:pPr>
              <w:rPr>
                <w:rFonts w:asciiTheme="majorHAnsi" w:hAnsiTheme="majorHAnsi"/>
                <w:b/>
              </w:rPr>
            </w:pPr>
          </w:p>
          <w:p w14:paraId="3E6039EE" w14:textId="69E5C5D7" w:rsidR="00111F88" w:rsidRPr="00815887" w:rsidRDefault="00111F88" w:rsidP="00870E79">
            <w:pPr>
              <w:numPr>
                <w:ilvl w:val="0"/>
                <w:numId w:val="29"/>
              </w:numPr>
              <w:rPr>
                <w:rFonts w:asciiTheme="majorHAnsi" w:hAnsiTheme="majorHAnsi"/>
              </w:rPr>
            </w:pPr>
            <w:r w:rsidRPr="00815887">
              <w:rPr>
                <w:rFonts w:asciiTheme="majorHAnsi" w:hAnsiTheme="majorHAnsi"/>
              </w:rPr>
              <w:lastRenderedPageBreak/>
              <w:t>After Maurice and Roger destroy the little ‘</w:t>
            </w:r>
            <w:proofErr w:type="spellStart"/>
            <w:r w:rsidRPr="00815887">
              <w:rPr>
                <w:rFonts w:asciiTheme="majorHAnsi" w:hAnsiTheme="majorHAnsi"/>
              </w:rPr>
              <w:t>uns</w:t>
            </w:r>
            <w:proofErr w:type="spellEnd"/>
            <w:r w:rsidRPr="00815887">
              <w:rPr>
                <w:rFonts w:asciiTheme="majorHAnsi" w:hAnsiTheme="majorHAnsi"/>
              </w:rPr>
              <w:t>’ sand castles, Roger stalks the young boy named Henry.  Why does Roger throw the stones near him and not directly at him?  Why is this important?</w:t>
            </w:r>
            <w:r w:rsidR="00870E79" w:rsidRPr="00815887">
              <w:rPr>
                <w:rFonts w:asciiTheme="majorHAnsi" w:hAnsiTheme="majorHAnsi"/>
              </w:rPr>
              <w:t xml:space="preserve"> (2)</w:t>
            </w:r>
          </w:p>
          <w:p w14:paraId="3E6039F4" w14:textId="77777777" w:rsidR="002870F5" w:rsidRPr="00815887" w:rsidRDefault="002870F5" w:rsidP="00242B4E">
            <w:pPr>
              <w:rPr>
                <w:rFonts w:asciiTheme="majorHAnsi" w:hAnsiTheme="majorHAnsi"/>
              </w:rPr>
            </w:pPr>
          </w:p>
          <w:p w14:paraId="3E6039F5" w14:textId="77777777" w:rsidR="002870F5" w:rsidRPr="00815887" w:rsidRDefault="002870F5" w:rsidP="00242B4E">
            <w:pPr>
              <w:rPr>
                <w:rFonts w:asciiTheme="majorHAnsi" w:hAnsiTheme="majorHAnsi"/>
              </w:rPr>
            </w:pPr>
          </w:p>
          <w:p w14:paraId="3E6039F6" w14:textId="77777777" w:rsidR="002870F5" w:rsidRPr="00815887" w:rsidRDefault="002870F5" w:rsidP="00242B4E">
            <w:pPr>
              <w:rPr>
                <w:rFonts w:asciiTheme="majorHAnsi" w:hAnsiTheme="majorHAnsi"/>
              </w:rPr>
            </w:pPr>
          </w:p>
          <w:p w14:paraId="3E6039FB" w14:textId="77777777" w:rsidR="002870F5" w:rsidRPr="00815887" w:rsidRDefault="002870F5" w:rsidP="00242B4E">
            <w:pPr>
              <w:rPr>
                <w:rFonts w:asciiTheme="majorHAnsi" w:hAnsiTheme="majorHAnsi"/>
              </w:rPr>
            </w:pPr>
          </w:p>
          <w:p w14:paraId="3E6039FC" w14:textId="77777777" w:rsidR="00111F88" w:rsidRPr="00815887" w:rsidRDefault="00111F88" w:rsidP="00242B4E">
            <w:pPr>
              <w:rPr>
                <w:rFonts w:asciiTheme="majorHAnsi" w:hAnsiTheme="majorHAnsi"/>
              </w:rPr>
            </w:pPr>
          </w:p>
          <w:p w14:paraId="3E6039FD" w14:textId="77777777" w:rsidR="00111F88" w:rsidRPr="00815887" w:rsidRDefault="00111F88" w:rsidP="00242B4E">
            <w:pPr>
              <w:rPr>
                <w:rFonts w:asciiTheme="majorHAnsi" w:hAnsiTheme="majorHAnsi"/>
              </w:rPr>
            </w:pPr>
          </w:p>
          <w:p w14:paraId="63D40CCD" w14:textId="77777777" w:rsidR="00A57892" w:rsidRPr="00815887" w:rsidRDefault="00A57892" w:rsidP="00242B4E">
            <w:pPr>
              <w:rPr>
                <w:rFonts w:asciiTheme="majorHAnsi" w:hAnsiTheme="majorHAnsi"/>
              </w:rPr>
            </w:pPr>
          </w:p>
          <w:p w14:paraId="3E6039FE" w14:textId="77777777" w:rsidR="00111F88" w:rsidRPr="00815887" w:rsidRDefault="00111F88" w:rsidP="00242B4E">
            <w:pPr>
              <w:rPr>
                <w:rFonts w:asciiTheme="majorHAnsi" w:hAnsiTheme="majorHAnsi"/>
              </w:rPr>
            </w:pPr>
          </w:p>
          <w:p w14:paraId="3E6039FF" w14:textId="77777777" w:rsidR="00111F88" w:rsidRPr="00815887" w:rsidRDefault="00111F88" w:rsidP="00242B4E">
            <w:pPr>
              <w:rPr>
                <w:rFonts w:asciiTheme="majorHAnsi" w:hAnsiTheme="majorHAnsi"/>
              </w:rPr>
            </w:pPr>
          </w:p>
          <w:p w14:paraId="3E603A00" w14:textId="2A74E6AA" w:rsidR="00111F88" w:rsidRPr="00815887" w:rsidRDefault="00111F88" w:rsidP="00242B4E">
            <w:pPr>
              <w:pStyle w:val="ListParagraph"/>
              <w:numPr>
                <w:ilvl w:val="0"/>
                <w:numId w:val="29"/>
              </w:numPr>
              <w:rPr>
                <w:rFonts w:asciiTheme="majorHAnsi" w:hAnsiTheme="majorHAnsi"/>
              </w:rPr>
            </w:pPr>
            <w:r w:rsidRPr="00815887">
              <w:rPr>
                <w:rFonts w:asciiTheme="majorHAnsi" w:hAnsiTheme="majorHAnsi"/>
              </w:rPr>
              <w:t>What is Golding’s over-riding moral truth?</w:t>
            </w:r>
            <w:r w:rsidR="00815887">
              <w:rPr>
                <w:rFonts w:asciiTheme="majorHAnsi" w:hAnsiTheme="majorHAnsi"/>
              </w:rPr>
              <w:t xml:space="preserve">          (1)</w:t>
            </w:r>
          </w:p>
          <w:p w14:paraId="3E603A01" w14:textId="77777777" w:rsidR="00111F88" w:rsidRPr="00815887" w:rsidRDefault="00111F88" w:rsidP="00242B4E">
            <w:pPr>
              <w:rPr>
                <w:rFonts w:asciiTheme="majorHAnsi" w:hAnsiTheme="majorHAnsi"/>
              </w:rPr>
            </w:pPr>
          </w:p>
          <w:p w14:paraId="3E603A02" w14:textId="77777777" w:rsidR="00111F88" w:rsidRPr="00815887" w:rsidRDefault="00111F88" w:rsidP="00242B4E">
            <w:pPr>
              <w:rPr>
                <w:rFonts w:asciiTheme="majorHAnsi" w:hAnsiTheme="majorHAnsi"/>
              </w:rPr>
            </w:pPr>
          </w:p>
          <w:p w14:paraId="3E603A03" w14:textId="77777777" w:rsidR="002870F5" w:rsidRPr="00815887" w:rsidRDefault="002870F5" w:rsidP="00242B4E">
            <w:pPr>
              <w:rPr>
                <w:rFonts w:asciiTheme="majorHAnsi" w:hAnsiTheme="majorHAnsi"/>
              </w:rPr>
            </w:pPr>
          </w:p>
          <w:p w14:paraId="3E603A04" w14:textId="77777777" w:rsidR="002870F5" w:rsidRPr="00815887" w:rsidRDefault="002870F5" w:rsidP="00242B4E">
            <w:pPr>
              <w:rPr>
                <w:rFonts w:asciiTheme="majorHAnsi" w:hAnsiTheme="majorHAnsi"/>
              </w:rPr>
            </w:pPr>
          </w:p>
          <w:p w14:paraId="167CE98D" w14:textId="77777777" w:rsidR="00A57892" w:rsidRPr="00815887" w:rsidRDefault="00A57892" w:rsidP="00242B4E">
            <w:pPr>
              <w:rPr>
                <w:rFonts w:asciiTheme="majorHAnsi" w:hAnsiTheme="majorHAnsi"/>
              </w:rPr>
            </w:pPr>
          </w:p>
          <w:p w14:paraId="3E603A05" w14:textId="77777777" w:rsidR="002870F5" w:rsidRPr="00815887" w:rsidRDefault="002870F5" w:rsidP="00242B4E">
            <w:pPr>
              <w:rPr>
                <w:rFonts w:asciiTheme="majorHAnsi" w:hAnsiTheme="majorHAnsi"/>
              </w:rPr>
            </w:pPr>
          </w:p>
          <w:p w14:paraId="3E603A06" w14:textId="28EB5794" w:rsidR="002870F5" w:rsidRPr="00815887" w:rsidRDefault="009F6C7D" w:rsidP="00242B4E">
            <w:pPr>
              <w:pStyle w:val="ListParagraph"/>
              <w:numPr>
                <w:ilvl w:val="0"/>
                <w:numId w:val="29"/>
              </w:numPr>
              <w:rPr>
                <w:rFonts w:asciiTheme="majorHAnsi" w:hAnsiTheme="majorHAnsi"/>
              </w:rPr>
            </w:pPr>
            <w:r w:rsidRPr="00815887">
              <w:rPr>
                <w:rFonts w:asciiTheme="majorHAnsi" w:hAnsiTheme="majorHAnsi"/>
              </w:rPr>
              <w:t xml:space="preserve">Find </w:t>
            </w:r>
            <w:r w:rsidR="00870E79" w:rsidRPr="00815887">
              <w:rPr>
                <w:rFonts w:asciiTheme="majorHAnsi" w:hAnsiTheme="majorHAnsi"/>
              </w:rPr>
              <w:t xml:space="preserve">direct </w:t>
            </w:r>
            <w:r w:rsidRPr="00815887">
              <w:rPr>
                <w:rFonts w:asciiTheme="majorHAnsi" w:hAnsiTheme="majorHAnsi"/>
              </w:rPr>
              <w:t xml:space="preserve">passages that that make it clear to the reader that the author intends for us to think of Jack as an animal. </w:t>
            </w:r>
            <w:r w:rsidR="00870E79" w:rsidRPr="00815887">
              <w:rPr>
                <w:rFonts w:asciiTheme="majorHAnsi" w:hAnsiTheme="majorHAnsi"/>
              </w:rPr>
              <w:t xml:space="preserve">(4) </w:t>
            </w:r>
          </w:p>
          <w:p w14:paraId="3E603A07" w14:textId="77777777" w:rsidR="002870F5" w:rsidRPr="00815887" w:rsidRDefault="002870F5" w:rsidP="00242B4E">
            <w:pPr>
              <w:rPr>
                <w:rFonts w:asciiTheme="majorHAnsi" w:hAnsiTheme="majorHAnsi"/>
              </w:rPr>
            </w:pPr>
          </w:p>
          <w:p w14:paraId="3E603A08" w14:textId="77777777" w:rsidR="002870F5" w:rsidRPr="00815887" w:rsidRDefault="002870F5" w:rsidP="00242B4E">
            <w:pPr>
              <w:rPr>
                <w:rFonts w:asciiTheme="majorHAnsi" w:hAnsiTheme="majorHAnsi"/>
              </w:rPr>
            </w:pPr>
          </w:p>
          <w:p w14:paraId="3E603A09" w14:textId="77777777" w:rsidR="002870F5" w:rsidRPr="00815887" w:rsidRDefault="002870F5" w:rsidP="00242B4E">
            <w:pPr>
              <w:rPr>
                <w:rFonts w:asciiTheme="majorHAnsi" w:hAnsiTheme="majorHAnsi"/>
              </w:rPr>
            </w:pPr>
          </w:p>
          <w:p w14:paraId="3E603A0A" w14:textId="77777777" w:rsidR="002870F5" w:rsidRPr="00815887" w:rsidRDefault="002870F5" w:rsidP="00242B4E">
            <w:pPr>
              <w:rPr>
                <w:rFonts w:asciiTheme="majorHAnsi" w:hAnsiTheme="majorHAnsi"/>
              </w:rPr>
            </w:pPr>
          </w:p>
          <w:p w14:paraId="636BCEEE" w14:textId="2CFC8D43" w:rsidR="001915C6" w:rsidRPr="00815887" w:rsidRDefault="001915C6" w:rsidP="00242B4E">
            <w:pPr>
              <w:rPr>
                <w:rFonts w:asciiTheme="majorHAnsi" w:hAnsiTheme="majorHAnsi"/>
              </w:rPr>
            </w:pPr>
          </w:p>
          <w:p w14:paraId="36426A80" w14:textId="77777777" w:rsidR="001915C6" w:rsidRPr="00815887" w:rsidRDefault="001915C6" w:rsidP="00242B4E">
            <w:pPr>
              <w:rPr>
                <w:rFonts w:asciiTheme="majorHAnsi" w:hAnsiTheme="majorHAnsi"/>
              </w:rPr>
            </w:pPr>
          </w:p>
          <w:p w14:paraId="170B101E" w14:textId="77777777" w:rsidR="001915C6" w:rsidRPr="00815887" w:rsidRDefault="001915C6" w:rsidP="00242B4E">
            <w:pPr>
              <w:rPr>
                <w:rFonts w:asciiTheme="majorHAnsi" w:hAnsiTheme="majorHAnsi"/>
              </w:rPr>
            </w:pPr>
          </w:p>
          <w:p w14:paraId="200AAFB4" w14:textId="77777777" w:rsidR="001915C6" w:rsidRPr="00815887" w:rsidRDefault="001915C6" w:rsidP="00242B4E">
            <w:pPr>
              <w:rPr>
                <w:rFonts w:asciiTheme="majorHAnsi" w:hAnsiTheme="majorHAnsi"/>
              </w:rPr>
            </w:pPr>
          </w:p>
          <w:p w14:paraId="3E603A0B" w14:textId="77777777" w:rsidR="002870F5" w:rsidRPr="00815887" w:rsidRDefault="002870F5" w:rsidP="00242B4E">
            <w:pPr>
              <w:rPr>
                <w:rFonts w:asciiTheme="majorHAnsi" w:hAnsiTheme="majorHAnsi"/>
              </w:rPr>
            </w:pPr>
          </w:p>
          <w:p w14:paraId="3E603A0C" w14:textId="77777777" w:rsidR="002870F5" w:rsidRPr="00815887" w:rsidRDefault="002870F5" w:rsidP="00242B4E">
            <w:pPr>
              <w:rPr>
                <w:rFonts w:asciiTheme="majorHAnsi" w:hAnsiTheme="majorHAnsi"/>
              </w:rPr>
            </w:pPr>
          </w:p>
          <w:p w14:paraId="3E603A0D" w14:textId="77777777" w:rsidR="002870F5" w:rsidRPr="00815887" w:rsidRDefault="002870F5" w:rsidP="00242B4E">
            <w:pPr>
              <w:rPr>
                <w:rFonts w:asciiTheme="majorHAnsi" w:hAnsiTheme="majorHAnsi"/>
              </w:rPr>
            </w:pPr>
          </w:p>
          <w:p w14:paraId="6D5428CC" w14:textId="77777777" w:rsidR="00815887" w:rsidRDefault="00815887" w:rsidP="004C7609">
            <w:pPr>
              <w:autoSpaceDE w:val="0"/>
              <w:autoSpaceDN w:val="0"/>
              <w:adjustRightInd w:val="0"/>
              <w:rPr>
                <w:rFonts w:asciiTheme="majorHAnsi" w:hAnsiTheme="majorHAnsi" w:cs="Bookman Old Style"/>
                <w:b/>
                <w:bCs/>
                <w:color w:val="000000"/>
              </w:rPr>
            </w:pPr>
          </w:p>
          <w:p w14:paraId="428D5CE0" w14:textId="77777777" w:rsidR="00815887" w:rsidRDefault="00815887" w:rsidP="004C7609">
            <w:pPr>
              <w:autoSpaceDE w:val="0"/>
              <w:autoSpaceDN w:val="0"/>
              <w:adjustRightInd w:val="0"/>
              <w:rPr>
                <w:rFonts w:asciiTheme="majorHAnsi" w:hAnsiTheme="majorHAnsi" w:cs="Bookman Old Style"/>
                <w:b/>
                <w:bCs/>
                <w:color w:val="000000"/>
              </w:rPr>
            </w:pPr>
          </w:p>
          <w:p w14:paraId="20DCC93B" w14:textId="77777777" w:rsidR="00815887" w:rsidRDefault="00815887" w:rsidP="004C7609">
            <w:pPr>
              <w:autoSpaceDE w:val="0"/>
              <w:autoSpaceDN w:val="0"/>
              <w:adjustRightInd w:val="0"/>
              <w:rPr>
                <w:rFonts w:asciiTheme="majorHAnsi" w:hAnsiTheme="majorHAnsi" w:cs="Bookman Old Style"/>
                <w:b/>
                <w:bCs/>
                <w:color w:val="000000"/>
              </w:rPr>
            </w:pPr>
          </w:p>
          <w:p w14:paraId="6DE0D9E7" w14:textId="77777777" w:rsidR="00815887" w:rsidRDefault="00815887" w:rsidP="004C7609">
            <w:pPr>
              <w:autoSpaceDE w:val="0"/>
              <w:autoSpaceDN w:val="0"/>
              <w:adjustRightInd w:val="0"/>
              <w:rPr>
                <w:rFonts w:asciiTheme="majorHAnsi" w:hAnsiTheme="majorHAnsi" w:cs="Bookman Old Style"/>
                <w:b/>
                <w:bCs/>
                <w:color w:val="000000"/>
              </w:rPr>
            </w:pPr>
          </w:p>
          <w:p w14:paraId="3766770B" w14:textId="77777777" w:rsidR="00815887" w:rsidRDefault="00815887" w:rsidP="004C7609">
            <w:pPr>
              <w:autoSpaceDE w:val="0"/>
              <w:autoSpaceDN w:val="0"/>
              <w:adjustRightInd w:val="0"/>
              <w:rPr>
                <w:rFonts w:asciiTheme="majorHAnsi" w:hAnsiTheme="majorHAnsi" w:cs="Bookman Old Style"/>
                <w:b/>
                <w:bCs/>
                <w:color w:val="000000"/>
              </w:rPr>
            </w:pPr>
          </w:p>
          <w:p w14:paraId="05150FDB" w14:textId="77777777" w:rsidR="00815887" w:rsidRDefault="00815887" w:rsidP="004C7609">
            <w:pPr>
              <w:autoSpaceDE w:val="0"/>
              <w:autoSpaceDN w:val="0"/>
              <w:adjustRightInd w:val="0"/>
              <w:rPr>
                <w:rFonts w:asciiTheme="majorHAnsi" w:hAnsiTheme="majorHAnsi" w:cs="Bookman Old Style"/>
                <w:b/>
                <w:bCs/>
                <w:color w:val="000000"/>
              </w:rPr>
            </w:pPr>
          </w:p>
          <w:p w14:paraId="79136A5E" w14:textId="77777777" w:rsidR="00815887" w:rsidRDefault="00815887" w:rsidP="004C7609">
            <w:pPr>
              <w:autoSpaceDE w:val="0"/>
              <w:autoSpaceDN w:val="0"/>
              <w:adjustRightInd w:val="0"/>
              <w:rPr>
                <w:rFonts w:asciiTheme="majorHAnsi" w:hAnsiTheme="majorHAnsi" w:cs="Bookman Old Style"/>
                <w:b/>
                <w:bCs/>
                <w:color w:val="000000"/>
              </w:rPr>
            </w:pPr>
          </w:p>
          <w:p w14:paraId="7248A260" w14:textId="77777777" w:rsidR="00815887" w:rsidRDefault="00815887" w:rsidP="004C7609">
            <w:pPr>
              <w:autoSpaceDE w:val="0"/>
              <w:autoSpaceDN w:val="0"/>
              <w:adjustRightInd w:val="0"/>
              <w:rPr>
                <w:rFonts w:asciiTheme="majorHAnsi" w:hAnsiTheme="majorHAnsi" w:cs="Bookman Old Style"/>
                <w:b/>
                <w:bCs/>
                <w:color w:val="000000"/>
              </w:rPr>
            </w:pPr>
          </w:p>
          <w:p w14:paraId="39BE2366" w14:textId="77777777" w:rsidR="00815887" w:rsidRDefault="00815887" w:rsidP="004C7609">
            <w:pPr>
              <w:autoSpaceDE w:val="0"/>
              <w:autoSpaceDN w:val="0"/>
              <w:adjustRightInd w:val="0"/>
              <w:rPr>
                <w:rFonts w:asciiTheme="majorHAnsi" w:hAnsiTheme="majorHAnsi" w:cs="Bookman Old Style"/>
                <w:b/>
                <w:bCs/>
                <w:color w:val="000000"/>
              </w:rPr>
            </w:pPr>
          </w:p>
          <w:p w14:paraId="71F635FE" w14:textId="77777777" w:rsidR="00815887" w:rsidRDefault="00815887" w:rsidP="004C7609">
            <w:pPr>
              <w:autoSpaceDE w:val="0"/>
              <w:autoSpaceDN w:val="0"/>
              <w:adjustRightInd w:val="0"/>
              <w:rPr>
                <w:rFonts w:asciiTheme="majorHAnsi" w:hAnsiTheme="majorHAnsi" w:cs="Bookman Old Style"/>
                <w:b/>
                <w:bCs/>
                <w:color w:val="000000"/>
              </w:rPr>
            </w:pPr>
          </w:p>
          <w:p w14:paraId="5B9665D4" w14:textId="77777777" w:rsidR="00815887" w:rsidRDefault="00815887" w:rsidP="004C7609">
            <w:pPr>
              <w:autoSpaceDE w:val="0"/>
              <w:autoSpaceDN w:val="0"/>
              <w:adjustRightInd w:val="0"/>
              <w:rPr>
                <w:rFonts w:asciiTheme="majorHAnsi" w:hAnsiTheme="majorHAnsi" w:cs="Bookman Old Style"/>
                <w:b/>
                <w:bCs/>
                <w:color w:val="000000"/>
              </w:rPr>
            </w:pPr>
          </w:p>
          <w:p w14:paraId="669CF4CE" w14:textId="77777777" w:rsidR="00815887" w:rsidRDefault="00815887" w:rsidP="004C7609">
            <w:pPr>
              <w:autoSpaceDE w:val="0"/>
              <w:autoSpaceDN w:val="0"/>
              <w:adjustRightInd w:val="0"/>
              <w:rPr>
                <w:rFonts w:asciiTheme="majorHAnsi" w:hAnsiTheme="majorHAnsi" w:cs="Bookman Old Style"/>
                <w:b/>
                <w:bCs/>
                <w:color w:val="000000"/>
              </w:rPr>
            </w:pPr>
          </w:p>
          <w:p w14:paraId="795B551B" w14:textId="77777777" w:rsidR="00815887" w:rsidRDefault="00815887" w:rsidP="004C7609">
            <w:pPr>
              <w:autoSpaceDE w:val="0"/>
              <w:autoSpaceDN w:val="0"/>
              <w:adjustRightInd w:val="0"/>
              <w:rPr>
                <w:rFonts w:asciiTheme="majorHAnsi" w:hAnsiTheme="majorHAnsi" w:cs="Bookman Old Style"/>
                <w:b/>
                <w:bCs/>
                <w:color w:val="000000"/>
              </w:rPr>
            </w:pPr>
          </w:p>
          <w:p w14:paraId="175296E0" w14:textId="77777777" w:rsidR="00815887" w:rsidRDefault="00815887" w:rsidP="004C7609">
            <w:pPr>
              <w:autoSpaceDE w:val="0"/>
              <w:autoSpaceDN w:val="0"/>
              <w:adjustRightInd w:val="0"/>
              <w:rPr>
                <w:rFonts w:asciiTheme="majorHAnsi" w:hAnsiTheme="majorHAnsi" w:cs="Bookman Old Style"/>
                <w:b/>
                <w:bCs/>
                <w:color w:val="000000"/>
              </w:rPr>
            </w:pPr>
          </w:p>
          <w:p w14:paraId="43593946" w14:textId="3FDCDE8D" w:rsidR="004C7609" w:rsidRPr="00815887" w:rsidRDefault="004C7609" w:rsidP="004C7609">
            <w:pPr>
              <w:autoSpaceDE w:val="0"/>
              <w:autoSpaceDN w:val="0"/>
              <w:adjustRightInd w:val="0"/>
              <w:rPr>
                <w:rFonts w:asciiTheme="majorHAnsi" w:hAnsiTheme="majorHAnsi" w:cs="Bookman Old Style"/>
                <w:b/>
                <w:bCs/>
                <w:color w:val="000000"/>
              </w:rPr>
            </w:pPr>
            <w:r w:rsidRPr="00815887">
              <w:rPr>
                <w:rFonts w:asciiTheme="majorHAnsi" w:hAnsiTheme="majorHAnsi" w:cs="Bookman Old Style"/>
                <w:b/>
                <w:bCs/>
                <w:color w:val="000000"/>
              </w:rPr>
              <w:lastRenderedPageBreak/>
              <w:t xml:space="preserve">Historical Connection: </w:t>
            </w:r>
            <w:r w:rsidRPr="00815887">
              <w:rPr>
                <w:rFonts w:asciiTheme="majorHAnsi" w:hAnsiTheme="majorHAnsi" w:cs="Arial"/>
                <w:color w:val="000000"/>
              </w:rPr>
              <w:t xml:space="preserve">Civilization and Human Good Will </w:t>
            </w:r>
            <w:r w:rsidRPr="00815887">
              <w:rPr>
                <w:rFonts w:asciiTheme="majorHAnsi" w:hAnsiTheme="majorHAnsi" w:cs="Arial"/>
                <w:b/>
                <w:color w:val="000000"/>
              </w:rPr>
              <w:t>(15)</w:t>
            </w:r>
          </w:p>
          <w:p w14:paraId="50F6FAF6" w14:textId="77777777" w:rsidR="004C7609" w:rsidRPr="00815887" w:rsidRDefault="004C7609" w:rsidP="004C7609">
            <w:pPr>
              <w:autoSpaceDE w:val="0"/>
              <w:autoSpaceDN w:val="0"/>
              <w:adjustRightInd w:val="0"/>
              <w:rPr>
                <w:rFonts w:asciiTheme="majorHAnsi" w:hAnsiTheme="majorHAnsi" w:cs="Arial"/>
                <w:color w:val="000000"/>
              </w:rPr>
            </w:pPr>
          </w:p>
          <w:p w14:paraId="2E06829D" w14:textId="3C5C9DB6" w:rsidR="004C7609" w:rsidRPr="00815887" w:rsidRDefault="004C7609" w:rsidP="004C7609">
            <w:pPr>
              <w:autoSpaceDE w:val="0"/>
              <w:autoSpaceDN w:val="0"/>
              <w:adjustRightInd w:val="0"/>
              <w:rPr>
                <w:rFonts w:asciiTheme="majorHAnsi" w:hAnsiTheme="majorHAnsi" w:cs="Arial"/>
                <w:color w:val="000000"/>
              </w:rPr>
            </w:pPr>
            <w:r w:rsidRPr="00815887">
              <w:rPr>
                <w:rFonts w:asciiTheme="majorHAnsi" w:hAnsiTheme="majorHAnsi" w:cs="Arial"/>
                <w:b/>
                <w:color w:val="000000"/>
              </w:rPr>
              <w:t>Target(s):</w:t>
            </w:r>
            <w:r w:rsidRPr="00815887">
              <w:rPr>
                <w:rFonts w:asciiTheme="majorHAnsi" w:hAnsiTheme="majorHAnsi" w:cs="Arial"/>
                <w:color w:val="000000"/>
              </w:rPr>
              <w:t xml:space="preserve"> I can understand the </w:t>
            </w:r>
            <w:r w:rsidRPr="00815887">
              <w:rPr>
                <w:rFonts w:asciiTheme="majorHAnsi" w:hAnsiTheme="majorHAnsi" w:cs="Arial"/>
                <w:b/>
                <w:bCs/>
                <w:color w:val="000000"/>
              </w:rPr>
              <w:t>historical pertinence</w:t>
            </w:r>
            <w:r w:rsidR="006319F6" w:rsidRPr="00815887">
              <w:rPr>
                <w:rFonts w:asciiTheme="majorHAnsi" w:hAnsiTheme="majorHAnsi" w:cs="Arial"/>
                <w:color w:val="000000"/>
              </w:rPr>
              <w:t xml:space="preserve"> of </w:t>
            </w:r>
            <w:r w:rsidRPr="00815887">
              <w:rPr>
                <w:rFonts w:asciiTheme="majorHAnsi" w:hAnsiTheme="majorHAnsi" w:cs="Arial"/>
                <w:color w:val="000000"/>
              </w:rPr>
              <w:t xml:space="preserve">this novel and </w:t>
            </w:r>
            <w:r w:rsidRPr="00815887">
              <w:rPr>
                <w:rFonts w:asciiTheme="majorHAnsi" w:hAnsiTheme="majorHAnsi" w:cs="Arial"/>
                <w:b/>
                <w:bCs/>
                <w:color w:val="000000"/>
              </w:rPr>
              <w:t xml:space="preserve">connection to </w:t>
            </w:r>
          </w:p>
          <w:p w14:paraId="4ACD934E" w14:textId="77777777" w:rsidR="004C7609" w:rsidRPr="00815887" w:rsidRDefault="004C7609" w:rsidP="004C7609">
            <w:pPr>
              <w:autoSpaceDE w:val="0"/>
              <w:autoSpaceDN w:val="0"/>
              <w:adjustRightInd w:val="0"/>
              <w:rPr>
                <w:rFonts w:asciiTheme="majorHAnsi" w:hAnsiTheme="majorHAnsi" w:cs="Arial"/>
                <w:color w:val="000000"/>
              </w:rPr>
            </w:pPr>
            <w:r w:rsidRPr="00815887">
              <w:rPr>
                <w:rFonts w:asciiTheme="majorHAnsi" w:hAnsiTheme="majorHAnsi" w:cs="Arial"/>
                <w:color w:val="000000"/>
              </w:rPr>
              <w:t xml:space="preserve">      </w:t>
            </w:r>
            <w:r w:rsidRPr="00815887">
              <w:rPr>
                <w:rFonts w:asciiTheme="majorHAnsi" w:hAnsiTheme="majorHAnsi" w:cs="Arial"/>
                <w:b/>
                <w:bCs/>
                <w:color w:val="000000"/>
              </w:rPr>
              <w:t>the 21</w:t>
            </w:r>
            <w:r w:rsidRPr="00815887">
              <w:rPr>
                <w:rFonts w:asciiTheme="majorHAnsi" w:hAnsiTheme="majorHAnsi" w:cs="Arial"/>
                <w:b/>
                <w:bCs/>
                <w:color w:val="000000"/>
                <w:vertAlign w:val="superscript"/>
              </w:rPr>
              <w:t>st</w:t>
            </w:r>
            <w:r w:rsidRPr="00815887">
              <w:rPr>
                <w:rFonts w:asciiTheme="majorHAnsi" w:hAnsiTheme="majorHAnsi" w:cs="Arial"/>
                <w:b/>
                <w:bCs/>
                <w:color w:val="000000"/>
              </w:rPr>
              <w:t xml:space="preserve"> Century</w:t>
            </w:r>
            <w:r w:rsidRPr="00815887">
              <w:rPr>
                <w:rFonts w:asciiTheme="majorHAnsi" w:hAnsiTheme="majorHAnsi" w:cs="Arial"/>
                <w:color w:val="000000"/>
              </w:rPr>
              <w:t>.</w:t>
            </w:r>
          </w:p>
          <w:p w14:paraId="4B99021C" w14:textId="77777777" w:rsidR="004C7609" w:rsidRPr="00815887" w:rsidRDefault="004C7609" w:rsidP="004C7609">
            <w:pPr>
              <w:autoSpaceDE w:val="0"/>
              <w:autoSpaceDN w:val="0"/>
              <w:adjustRightInd w:val="0"/>
              <w:rPr>
                <w:rFonts w:asciiTheme="majorHAnsi" w:hAnsiTheme="majorHAnsi" w:cs="TimesNewRoman,Bold"/>
                <w:color w:val="000000"/>
              </w:rPr>
            </w:pPr>
          </w:p>
          <w:p w14:paraId="47F2BFCB" w14:textId="77777777" w:rsidR="004C7609" w:rsidRPr="00815887" w:rsidRDefault="004C7609" w:rsidP="004C7609">
            <w:pPr>
              <w:autoSpaceDE w:val="0"/>
              <w:autoSpaceDN w:val="0"/>
              <w:adjustRightInd w:val="0"/>
              <w:rPr>
                <w:rFonts w:asciiTheme="majorHAnsi" w:hAnsiTheme="majorHAnsi" w:cs="TimesNewRoman,Bold"/>
                <w:bCs/>
              </w:rPr>
            </w:pPr>
            <w:r w:rsidRPr="00815887">
              <w:rPr>
                <w:rFonts w:asciiTheme="majorHAnsi" w:hAnsiTheme="majorHAnsi" w:cs="TimesNewRoman,Bold"/>
                <w:bCs/>
              </w:rPr>
              <w:t xml:space="preserve">We have explored how the inhumane events that occur to the </w:t>
            </w:r>
            <w:proofErr w:type="gramStart"/>
            <w:r w:rsidRPr="00815887">
              <w:rPr>
                <w:rFonts w:asciiTheme="majorHAnsi" w:hAnsiTheme="majorHAnsi" w:cs="TimesNewRoman,Bold"/>
                <w:bCs/>
              </w:rPr>
              <w:t>boys’</w:t>
            </w:r>
            <w:proofErr w:type="gramEnd"/>
            <w:r w:rsidRPr="00815887">
              <w:rPr>
                <w:rFonts w:asciiTheme="majorHAnsi" w:hAnsiTheme="majorHAnsi" w:cs="TimesNewRoman,Bold"/>
                <w:bCs/>
              </w:rPr>
              <w:t xml:space="preserve"> on the island can be seen within the 21</w:t>
            </w:r>
            <w:r w:rsidRPr="00815887">
              <w:rPr>
                <w:rFonts w:asciiTheme="majorHAnsi" w:hAnsiTheme="majorHAnsi" w:cs="TimesNewRoman,Bold"/>
                <w:bCs/>
                <w:vertAlign w:val="superscript"/>
              </w:rPr>
              <w:t>st</w:t>
            </w:r>
            <w:r w:rsidRPr="00815887">
              <w:rPr>
                <w:rFonts w:asciiTheme="majorHAnsi" w:hAnsiTheme="majorHAnsi" w:cs="TimesNewRoman,Bold"/>
                <w:bCs/>
              </w:rPr>
              <w:t xml:space="preserve"> Century.  Golding explores how human’s desire is survival and this is the reason for present violence, hatred, and anarchy.  To demonstrate the opposite, you will prove the existence of good will in the 21</w:t>
            </w:r>
            <w:r w:rsidRPr="00815887">
              <w:rPr>
                <w:rFonts w:asciiTheme="majorHAnsi" w:hAnsiTheme="majorHAnsi" w:cs="TimesNewRoman,Bold"/>
                <w:bCs/>
                <w:vertAlign w:val="superscript"/>
              </w:rPr>
              <w:t>st</w:t>
            </w:r>
            <w:r w:rsidRPr="00815887">
              <w:rPr>
                <w:rFonts w:asciiTheme="majorHAnsi" w:hAnsiTheme="majorHAnsi" w:cs="TimesNewRoman,Bold"/>
                <w:bCs/>
              </w:rPr>
              <w:t xml:space="preserve"> Century.  </w:t>
            </w:r>
          </w:p>
          <w:p w14:paraId="46B49D7F" w14:textId="77777777" w:rsidR="004C7609" w:rsidRPr="00815887" w:rsidRDefault="004C7609" w:rsidP="004C7609">
            <w:pPr>
              <w:autoSpaceDE w:val="0"/>
              <w:autoSpaceDN w:val="0"/>
              <w:adjustRightInd w:val="0"/>
              <w:rPr>
                <w:rFonts w:asciiTheme="majorHAnsi" w:hAnsiTheme="majorHAnsi" w:cs="TimesNewRoman,Bold"/>
                <w:color w:val="000000"/>
              </w:rPr>
            </w:pPr>
          </w:p>
          <w:p w14:paraId="1A0AE74F" w14:textId="77777777" w:rsidR="004C7609" w:rsidRPr="00815887" w:rsidRDefault="004C7609" w:rsidP="004C7609">
            <w:pPr>
              <w:rPr>
                <w:rFonts w:asciiTheme="majorHAnsi" w:hAnsiTheme="majorHAnsi" w:cs="TimesNewRoman,Bold"/>
                <w:b/>
                <w:bCs/>
              </w:rPr>
            </w:pPr>
            <w:r w:rsidRPr="00815887">
              <w:rPr>
                <w:rFonts w:asciiTheme="majorHAnsi" w:hAnsiTheme="majorHAnsi" w:cs="TimesNewRoman,Bold"/>
                <w:b/>
                <w:bCs/>
              </w:rPr>
              <w:t>Civilization and Human Good Will</w:t>
            </w:r>
          </w:p>
          <w:p w14:paraId="2F5870D5" w14:textId="77777777" w:rsidR="004C7609" w:rsidRPr="00815887" w:rsidRDefault="004C7609" w:rsidP="004C7609">
            <w:pPr>
              <w:autoSpaceDE w:val="0"/>
              <w:autoSpaceDN w:val="0"/>
              <w:adjustRightInd w:val="0"/>
              <w:rPr>
                <w:rFonts w:asciiTheme="majorHAnsi" w:hAnsiTheme="majorHAnsi" w:cs="TimesNewRoman"/>
              </w:rPr>
            </w:pPr>
            <w:r w:rsidRPr="00815887">
              <w:rPr>
                <w:rFonts w:asciiTheme="majorHAnsi" w:hAnsiTheme="majorHAnsi" w:cs="TimesNewRoman"/>
              </w:rPr>
              <w:t xml:space="preserve">Bring in a newspaper headline or a picture that depict an act of good will. Think philanthropic, charity, small heroic acts, organ donations, relief efforts, and so forth. Give the class a brief summary of the article (less than a minute or so) No visuals (other than the article) are required to receive full marks. </w:t>
            </w:r>
          </w:p>
          <w:p w14:paraId="6EED5885" w14:textId="77777777" w:rsidR="004C7609" w:rsidRPr="00815887" w:rsidRDefault="004C7609" w:rsidP="004C7609">
            <w:pPr>
              <w:autoSpaceDE w:val="0"/>
              <w:autoSpaceDN w:val="0"/>
              <w:adjustRightInd w:val="0"/>
              <w:rPr>
                <w:rFonts w:asciiTheme="majorHAnsi" w:hAnsiTheme="majorHAnsi" w:cs="TimesNewRoman,Bold"/>
                <w:b/>
                <w:color w:val="000000"/>
              </w:rPr>
            </w:pPr>
          </w:p>
          <w:p w14:paraId="2269C88D" w14:textId="77777777" w:rsidR="004C7609" w:rsidRPr="00815887" w:rsidRDefault="004C7609" w:rsidP="004C7609">
            <w:pPr>
              <w:autoSpaceDE w:val="0"/>
              <w:autoSpaceDN w:val="0"/>
              <w:adjustRightInd w:val="0"/>
              <w:rPr>
                <w:rFonts w:asciiTheme="majorHAnsi" w:hAnsiTheme="majorHAnsi" w:cs="Bookman Old Style"/>
                <w:b/>
                <w:bCs/>
                <w:color w:val="000000"/>
              </w:rPr>
            </w:pPr>
            <w:r w:rsidRPr="00815887">
              <w:rPr>
                <w:rFonts w:asciiTheme="majorHAnsi" w:hAnsiTheme="majorHAnsi" w:cs="Bookman Old Style"/>
                <w:b/>
                <w:bCs/>
                <w:color w:val="000000"/>
              </w:rPr>
              <w:t>Rating Scale</w:t>
            </w:r>
          </w:p>
          <w:p w14:paraId="4F3F81CB" w14:textId="77777777" w:rsidR="004C7609" w:rsidRPr="00815887" w:rsidRDefault="004C7609" w:rsidP="004C7609">
            <w:pPr>
              <w:autoSpaceDE w:val="0"/>
              <w:autoSpaceDN w:val="0"/>
              <w:adjustRightInd w:val="0"/>
              <w:rPr>
                <w:rFonts w:asciiTheme="majorHAnsi" w:hAnsiTheme="majorHAnsi" w:cs="Arial"/>
                <w:color w:val="000000"/>
              </w:rPr>
            </w:pPr>
          </w:p>
          <w:p w14:paraId="526327E7" w14:textId="77777777" w:rsidR="004C7609" w:rsidRPr="00815887" w:rsidRDefault="004C7609" w:rsidP="004C7609">
            <w:pPr>
              <w:autoSpaceDE w:val="0"/>
              <w:autoSpaceDN w:val="0"/>
              <w:adjustRightInd w:val="0"/>
              <w:rPr>
                <w:rFonts w:asciiTheme="majorHAnsi" w:hAnsiTheme="majorHAnsi" w:cs="Arial"/>
                <w:color w:val="000000"/>
              </w:rPr>
            </w:pPr>
            <w:r w:rsidRPr="00815887">
              <w:rPr>
                <w:rFonts w:asciiTheme="majorHAnsi" w:hAnsiTheme="majorHAnsi" w:cs="Arial"/>
                <w:color w:val="000000"/>
              </w:rPr>
              <w:t>1 = unacceptable; 2 = weak; 3 = satisfactory; 4 = good; 5 = very good</w:t>
            </w:r>
          </w:p>
          <w:p w14:paraId="40FEBCFB" w14:textId="77777777" w:rsidR="004C7609" w:rsidRPr="00815887" w:rsidRDefault="004C7609" w:rsidP="004C7609">
            <w:pPr>
              <w:pStyle w:val="ListParagraph"/>
              <w:numPr>
                <w:ilvl w:val="0"/>
                <w:numId w:val="34"/>
              </w:numPr>
              <w:autoSpaceDE w:val="0"/>
              <w:autoSpaceDN w:val="0"/>
              <w:adjustRightInd w:val="0"/>
              <w:contextualSpacing/>
              <w:rPr>
                <w:rFonts w:asciiTheme="majorHAnsi" w:hAnsiTheme="majorHAnsi" w:cs="TimesNewRoman,Bold"/>
                <w:color w:val="000000"/>
              </w:rPr>
            </w:pPr>
            <w:r w:rsidRPr="00815887">
              <w:rPr>
                <w:rFonts w:asciiTheme="majorHAnsi" w:hAnsiTheme="majorHAnsi" w:cs="TimesNewRoman,Bold"/>
                <w:color w:val="000000"/>
              </w:rPr>
              <w:t>Evident Historical Connection</w:t>
            </w:r>
            <w:r w:rsidRPr="00815887">
              <w:rPr>
                <w:rFonts w:asciiTheme="majorHAnsi" w:hAnsiTheme="majorHAnsi" w:cs="TimesNewRoman,Bold"/>
                <w:color w:val="000000"/>
              </w:rPr>
              <w:tab/>
            </w:r>
            <w:r w:rsidRPr="00815887">
              <w:rPr>
                <w:rFonts w:asciiTheme="majorHAnsi" w:hAnsiTheme="majorHAnsi" w:cs="TimesNewRoman,Bold"/>
                <w:color w:val="000000"/>
              </w:rPr>
              <w:tab/>
            </w:r>
          </w:p>
          <w:p w14:paraId="07A4D0E3" w14:textId="77777777" w:rsidR="004C7609" w:rsidRPr="00815887" w:rsidRDefault="004C7609" w:rsidP="004C7609">
            <w:pPr>
              <w:autoSpaceDE w:val="0"/>
              <w:autoSpaceDN w:val="0"/>
              <w:adjustRightInd w:val="0"/>
              <w:rPr>
                <w:rFonts w:asciiTheme="majorHAnsi" w:hAnsiTheme="majorHAnsi" w:cs="TimesNewRoman,Bold"/>
                <w:color w:val="000000"/>
              </w:rPr>
            </w:pPr>
          </w:p>
          <w:p w14:paraId="58EE56ED" w14:textId="77777777" w:rsidR="004C7609" w:rsidRPr="00815887" w:rsidRDefault="004C7609" w:rsidP="004C7609">
            <w:pPr>
              <w:autoSpaceDE w:val="0"/>
              <w:autoSpaceDN w:val="0"/>
              <w:adjustRightInd w:val="0"/>
              <w:ind w:left="360"/>
              <w:rPr>
                <w:rFonts w:asciiTheme="majorHAnsi" w:hAnsiTheme="majorHAnsi" w:cs="TimesNewRoman,Bold"/>
                <w:color w:val="000000"/>
              </w:rPr>
            </w:pPr>
            <w:r w:rsidRPr="00815887">
              <w:rPr>
                <w:rFonts w:asciiTheme="majorHAnsi" w:hAnsiTheme="majorHAnsi" w:cs="TimesNewRoman,Bold"/>
                <w:color w:val="000000"/>
              </w:rPr>
              <w:t>1</w:t>
            </w:r>
            <w:r w:rsidRPr="00815887">
              <w:rPr>
                <w:rFonts w:asciiTheme="majorHAnsi" w:hAnsiTheme="majorHAnsi" w:cs="TimesNewRoman,Bold"/>
                <w:color w:val="000000"/>
              </w:rPr>
              <w:tab/>
            </w:r>
            <w:r w:rsidRPr="00815887">
              <w:rPr>
                <w:rFonts w:asciiTheme="majorHAnsi" w:hAnsiTheme="majorHAnsi" w:cs="TimesNewRoman,Bold"/>
                <w:color w:val="000000"/>
              </w:rPr>
              <w:tab/>
              <w:t>2</w:t>
            </w:r>
            <w:r w:rsidRPr="00815887">
              <w:rPr>
                <w:rFonts w:asciiTheme="majorHAnsi" w:hAnsiTheme="majorHAnsi" w:cs="TimesNewRoman,Bold"/>
                <w:color w:val="000000"/>
              </w:rPr>
              <w:tab/>
              <w:t xml:space="preserve">     3</w:t>
            </w:r>
            <w:r w:rsidRPr="00815887">
              <w:rPr>
                <w:rFonts w:asciiTheme="majorHAnsi" w:hAnsiTheme="majorHAnsi" w:cs="TimesNewRoman,Bold"/>
                <w:color w:val="000000"/>
              </w:rPr>
              <w:tab/>
            </w:r>
            <w:r w:rsidRPr="00815887">
              <w:rPr>
                <w:rFonts w:asciiTheme="majorHAnsi" w:hAnsiTheme="majorHAnsi" w:cs="TimesNewRoman,Bold"/>
                <w:color w:val="000000"/>
              </w:rPr>
              <w:tab/>
              <w:t>4</w:t>
            </w:r>
            <w:r w:rsidRPr="00815887">
              <w:rPr>
                <w:rFonts w:asciiTheme="majorHAnsi" w:hAnsiTheme="majorHAnsi" w:cs="TimesNewRoman,Bold"/>
                <w:color w:val="000000"/>
              </w:rPr>
              <w:tab/>
            </w:r>
            <w:r w:rsidRPr="00815887">
              <w:rPr>
                <w:rFonts w:asciiTheme="majorHAnsi" w:hAnsiTheme="majorHAnsi" w:cs="TimesNewRoman,Bold"/>
                <w:color w:val="000000"/>
              </w:rPr>
              <w:tab/>
              <w:t>5</w:t>
            </w:r>
          </w:p>
          <w:p w14:paraId="4A89A05B" w14:textId="77777777" w:rsidR="004C7609" w:rsidRPr="00815887" w:rsidRDefault="004C7609" w:rsidP="004C7609">
            <w:pPr>
              <w:autoSpaceDE w:val="0"/>
              <w:autoSpaceDN w:val="0"/>
              <w:adjustRightInd w:val="0"/>
              <w:rPr>
                <w:rFonts w:asciiTheme="majorHAnsi" w:hAnsiTheme="majorHAnsi" w:cs="TimesNewRoman,Bold"/>
                <w:color w:val="000000"/>
              </w:rPr>
            </w:pPr>
          </w:p>
          <w:p w14:paraId="1CD9B03B" w14:textId="77777777" w:rsidR="004C7609" w:rsidRPr="00815887" w:rsidRDefault="004C7609" w:rsidP="004C7609">
            <w:pPr>
              <w:pStyle w:val="ListParagraph"/>
              <w:numPr>
                <w:ilvl w:val="0"/>
                <w:numId w:val="34"/>
              </w:numPr>
              <w:autoSpaceDE w:val="0"/>
              <w:autoSpaceDN w:val="0"/>
              <w:adjustRightInd w:val="0"/>
              <w:contextualSpacing/>
              <w:rPr>
                <w:rFonts w:asciiTheme="majorHAnsi" w:hAnsiTheme="majorHAnsi" w:cs="TimesNewRoman,Bold"/>
                <w:color w:val="000000"/>
              </w:rPr>
            </w:pPr>
            <w:r w:rsidRPr="00815887">
              <w:rPr>
                <w:rFonts w:asciiTheme="majorHAnsi" w:hAnsiTheme="majorHAnsi" w:cs="TimesNewRoman,Bold"/>
                <w:color w:val="000000"/>
              </w:rPr>
              <w:t>Familiarity with Topic</w:t>
            </w:r>
          </w:p>
          <w:p w14:paraId="664A93DC" w14:textId="77777777" w:rsidR="004C7609" w:rsidRPr="00815887" w:rsidRDefault="004C7609" w:rsidP="004C7609">
            <w:pPr>
              <w:autoSpaceDE w:val="0"/>
              <w:autoSpaceDN w:val="0"/>
              <w:adjustRightInd w:val="0"/>
              <w:rPr>
                <w:rFonts w:asciiTheme="majorHAnsi" w:hAnsiTheme="majorHAnsi" w:cs="TimesNewRoman,Bold"/>
                <w:color w:val="000000"/>
              </w:rPr>
            </w:pPr>
          </w:p>
          <w:p w14:paraId="56174340" w14:textId="77777777" w:rsidR="004C7609" w:rsidRPr="00815887" w:rsidRDefault="004C7609" w:rsidP="004C7609">
            <w:pPr>
              <w:autoSpaceDE w:val="0"/>
              <w:autoSpaceDN w:val="0"/>
              <w:adjustRightInd w:val="0"/>
              <w:ind w:left="360"/>
              <w:rPr>
                <w:rFonts w:asciiTheme="majorHAnsi" w:hAnsiTheme="majorHAnsi" w:cs="TimesNewRoman,Bold"/>
                <w:color w:val="000000"/>
              </w:rPr>
            </w:pPr>
            <w:r w:rsidRPr="00815887">
              <w:rPr>
                <w:rFonts w:asciiTheme="majorHAnsi" w:hAnsiTheme="majorHAnsi" w:cs="TimesNewRoman,Bold"/>
                <w:color w:val="000000"/>
              </w:rPr>
              <w:t>1</w:t>
            </w:r>
            <w:r w:rsidRPr="00815887">
              <w:rPr>
                <w:rFonts w:asciiTheme="majorHAnsi" w:hAnsiTheme="majorHAnsi" w:cs="TimesNewRoman,Bold"/>
                <w:color w:val="000000"/>
              </w:rPr>
              <w:tab/>
            </w:r>
            <w:r w:rsidRPr="00815887">
              <w:rPr>
                <w:rFonts w:asciiTheme="majorHAnsi" w:hAnsiTheme="majorHAnsi" w:cs="TimesNewRoman,Bold"/>
                <w:color w:val="000000"/>
              </w:rPr>
              <w:tab/>
              <w:t>2</w:t>
            </w:r>
            <w:r w:rsidRPr="00815887">
              <w:rPr>
                <w:rFonts w:asciiTheme="majorHAnsi" w:hAnsiTheme="majorHAnsi" w:cs="TimesNewRoman,Bold"/>
                <w:color w:val="000000"/>
              </w:rPr>
              <w:tab/>
              <w:t xml:space="preserve">     3</w:t>
            </w:r>
            <w:r w:rsidRPr="00815887">
              <w:rPr>
                <w:rFonts w:asciiTheme="majorHAnsi" w:hAnsiTheme="majorHAnsi" w:cs="TimesNewRoman,Bold"/>
                <w:color w:val="000000"/>
              </w:rPr>
              <w:tab/>
            </w:r>
            <w:r w:rsidRPr="00815887">
              <w:rPr>
                <w:rFonts w:asciiTheme="majorHAnsi" w:hAnsiTheme="majorHAnsi" w:cs="TimesNewRoman,Bold"/>
                <w:color w:val="000000"/>
              </w:rPr>
              <w:tab/>
              <w:t>4</w:t>
            </w:r>
            <w:r w:rsidRPr="00815887">
              <w:rPr>
                <w:rFonts w:asciiTheme="majorHAnsi" w:hAnsiTheme="majorHAnsi" w:cs="TimesNewRoman,Bold"/>
                <w:color w:val="000000"/>
              </w:rPr>
              <w:tab/>
            </w:r>
            <w:r w:rsidRPr="00815887">
              <w:rPr>
                <w:rFonts w:asciiTheme="majorHAnsi" w:hAnsiTheme="majorHAnsi" w:cs="TimesNewRoman,Bold"/>
                <w:color w:val="000000"/>
              </w:rPr>
              <w:tab/>
              <w:t>5</w:t>
            </w:r>
          </w:p>
          <w:p w14:paraId="557BD068" w14:textId="77777777" w:rsidR="004C7609" w:rsidRPr="00815887" w:rsidRDefault="004C7609" w:rsidP="004C7609">
            <w:pPr>
              <w:autoSpaceDE w:val="0"/>
              <w:autoSpaceDN w:val="0"/>
              <w:adjustRightInd w:val="0"/>
              <w:rPr>
                <w:rFonts w:asciiTheme="majorHAnsi" w:hAnsiTheme="majorHAnsi" w:cs="TimesNewRoman,Bold"/>
                <w:color w:val="000000"/>
              </w:rPr>
            </w:pPr>
          </w:p>
          <w:p w14:paraId="09F6FDAD" w14:textId="77777777" w:rsidR="004C7609" w:rsidRPr="00815887" w:rsidRDefault="004C7609" w:rsidP="004C7609">
            <w:pPr>
              <w:pStyle w:val="ListParagraph"/>
              <w:numPr>
                <w:ilvl w:val="0"/>
                <w:numId w:val="34"/>
              </w:numPr>
              <w:autoSpaceDE w:val="0"/>
              <w:autoSpaceDN w:val="0"/>
              <w:adjustRightInd w:val="0"/>
              <w:contextualSpacing/>
              <w:rPr>
                <w:rFonts w:asciiTheme="majorHAnsi" w:hAnsiTheme="majorHAnsi" w:cs="TimesNewRoman,Bold"/>
                <w:color w:val="000000"/>
              </w:rPr>
            </w:pPr>
            <w:r w:rsidRPr="00815887">
              <w:rPr>
                <w:rFonts w:asciiTheme="majorHAnsi" w:hAnsiTheme="majorHAnsi" w:cs="TimesNewRoman,Bold"/>
                <w:color w:val="000000"/>
              </w:rPr>
              <w:t>Vocal Presence &amp; Command (Volume, Emphasis, and Enunciation)</w:t>
            </w:r>
          </w:p>
          <w:p w14:paraId="636E8BCB" w14:textId="77777777" w:rsidR="004C7609" w:rsidRPr="00815887" w:rsidRDefault="004C7609" w:rsidP="004C7609">
            <w:pPr>
              <w:autoSpaceDE w:val="0"/>
              <w:autoSpaceDN w:val="0"/>
              <w:adjustRightInd w:val="0"/>
              <w:rPr>
                <w:rFonts w:asciiTheme="majorHAnsi" w:hAnsiTheme="majorHAnsi" w:cs="TimesNewRoman,Bold"/>
                <w:color w:val="000000"/>
              </w:rPr>
            </w:pPr>
          </w:p>
          <w:p w14:paraId="22F5E28F" w14:textId="77777777" w:rsidR="004C7609" w:rsidRPr="00815887" w:rsidRDefault="004C7609" w:rsidP="004C7609">
            <w:pPr>
              <w:pStyle w:val="ListParagraph"/>
              <w:numPr>
                <w:ilvl w:val="1"/>
                <w:numId w:val="24"/>
              </w:numPr>
              <w:autoSpaceDE w:val="0"/>
              <w:autoSpaceDN w:val="0"/>
              <w:adjustRightInd w:val="0"/>
              <w:rPr>
                <w:rFonts w:asciiTheme="majorHAnsi" w:hAnsiTheme="majorHAnsi" w:cs="TimesNewRoman,Bold"/>
                <w:color w:val="000000"/>
              </w:rPr>
            </w:pPr>
            <w:r w:rsidRPr="00815887">
              <w:rPr>
                <w:rFonts w:asciiTheme="majorHAnsi" w:hAnsiTheme="majorHAnsi" w:cs="TimesNewRoman,Bold"/>
                <w:color w:val="000000"/>
              </w:rPr>
              <w:tab/>
              <w:t>2</w:t>
            </w:r>
            <w:r w:rsidRPr="00815887">
              <w:rPr>
                <w:rFonts w:asciiTheme="majorHAnsi" w:hAnsiTheme="majorHAnsi" w:cs="TimesNewRoman,Bold"/>
                <w:color w:val="000000"/>
              </w:rPr>
              <w:tab/>
              <w:t xml:space="preserve">     3</w:t>
            </w:r>
            <w:r w:rsidRPr="00815887">
              <w:rPr>
                <w:rFonts w:asciiTheme="majorHAnsi" w:hAnsiTheme="majorHAnsi" w:cs="TimesNewRoman,Bold"/>
                <w:color w:val="000000"/>
              </w:rPr>
              <w:tab/>
            </w:r>
            <w:r w:rsidRPr="00815887">
              <w:rPr>
                <w:rFonts w:asciiTheme="majorHAnsi" w:hAnsiTheme="majorHAnsi" w:cs="TimesNewRoman,Bold"/>
                <w:color w:val="000000"/>
              </w:rPr>
              <w:tab/>
              <w:t>4</w:t>
            </w:r>
            <w:r w:rsidRPr="00815887">
              <w:rPr>
                <w:rFonts w:asciiTheme="majorHAnsi" w:hAnsiTheme="majorHAnsi" w:cs="TimesNewRoman,Bold"/>
                <w:color w:val="000000"/>
              </w:rPr>
              <w:tab/>
            </w:r>
            <w:r w:rsidRPr="00815887">
              <w:rPr>
                <w:rFonts w:asciiTheme="majorHAnsi" w:hAnsiTheme="majorHAnsi" w:cs="TimesNewRoman,Bold"/>
                <w:color w:val="000000"/>
              </w:rPr>
              <w:tab/>
              <w:t>5</w:t>
            </w:r>
          </w:p>
          <w:p w14:paraId="3E603A0E" w14:textId="77777777" w:rsidR="002870F5" w:rsidRPr="00815887" w:rsidRDefault="002870F5" w:rsidP="00242B4E">
            <w:pPr>
              <w:rPr>
                <w:rFonts w:asciiTheme="majorHAnsi" w:hAnsiTheme="majorHAnsi"/>
              </w:rPr>
            </w:pPr>
          </w:p>
          <w:p w14:paraId="3E603A12" w14:textId="77777777" w:rsidR="002870F5" w:rsidRPr="00815887" w:rsidRDefault="002870F5" w:rsidP="00242B4E">
            <w:pPr>
              <w:rPr>
                <w:rFonts w:asciiTheme="majorHAnsi" w:hAnsiTheme="majorHAnsi"/>
              </w:rPr>
            </w:pPr>
          </w:p>
          <w:p w14:paraId="3E603A13" w14:textId="77777777" w:rsidR="00111F88" w:rsidRPr="00815887" w:rsidRDefault="00111F88" w:rsidP="00242B4E">
            <w:pPr>
              <w:rPr>
                <w:rFonts w:asciiTheme="majorHAnsi" w:hAnsiTheme="majorHAnsi"/>
              </w:rPr>
            </w:pPr>
          </w:p>
          <w:p w14:paraId="3E603A14" w14:textId="77777777" w:rsidR="00111F88" w:rsidRPr="00815887" w:rsidRDefault="00111F88" w:rsidP="00242B4E">
            <w:pPr>
              <w:ind w:left="720"/>
              <w:rPr>
                <w:rFonts w:asciiTheme="majorHAnsi" w:hAnsiTheme="majorHAnsi"/>
                <w:b/>
              </w:rPr>
            </w:pPr>
          </w:p>
        </w:tc>
      </w:tr>
    </w:tbl>
    <w:p w14:paraId="0C25914F" w14:textId="77777777" w:rsidR="00815887" w:rsidRDefault="00815887" w:rsidP="00242B4E">
      <w:pPr>
        <w:rPr>
          <w:rFonts w:asciiTheme="majorHAnsi" w:hAnsiTheme="majorHAnsi"/>
          <w:b/>
        </w:rPr>
      </w:pPr>
    </w:p>
    <w:p w14:paraId="0E24D295" w14:textId="77777777" w:rsidR="00815887" w:rsidRDefault="00815887">
      <w:pPr>
        <w:rPr>
          <w:rFonts w:asciiTheme="majorHAnsi" w:hAnsiTheme="majorHAnsi"/>
          <w:b/>
        </w:rPr>
      </w:pPr>
      <w:r>
        <w:rPr>
          <w:rFonts w:asciiTheme="majorHAnsi" w:hAnsiTheme="majorHAnsi"/>
          <w:b/>
        </w:rPr>
        <w:br w:type="page"/>
      </w:r>
    </w:p>
    <w:p w14:paraId="3E603A1B" w14:textId="18444557" w:rsidR="006D00EC" w:rsidRPr="00815887" w:rsidRDefault="006D00EC" w:rsidP="00242B4E">
      <w:pPr>
        <w:rPr>
          <w:rFonts w:asciiTheme="majorHAnsi" w:hAnsiTheme="majorHAnsi"/>
          <w:b/>
        </w:rPr>
      </w:pPr>
      <w:r w:rsidRPr="00815887">
        <w:rPr>
          <w:rFonts w:asciiTheme="majorHAnsi" w:hAnsiTheme="majorHAnsi"/>
          <w:b/>
        </w:rPr>
        <w:lastRenderedPageBreak/>
        <w:t>Chapter 5 &amp; 6</w:t>
      </w:r>
      <w:proofErr w:type="gramStart"/>
      <w:r w:rsidR="00A57892" w:rsidRPr="00815887">
        <w:rPr>
          <w:rFonts w:asciiTheme="majorHAnsi" w:hAnsiTheme="majorHAnsi"/>
          <w:b/>
        </w:rPr>
        <w:t>:”</w:t>
      </w:r>
      <w:r w:rsidRPr="00815887">
        <w:rPr>
          <w:rFonts w:asciiTheme="majorHAnsi" w:hAnsiTheme="majorHAnsi"/>
          <w:b/>
        </w:rPr>
        <w:t>Beast</w:t>
      </w:r>
      <w:proofErr w:type="gramEnd"/>
      <w:r w:rsidRPr="00815887">
        <w:rPr>
          <w:rFonts w:asciiTheme="majorHAnsi" w:hAnsiTheme="majorHAnsi"/>
          <w:b/>
        </w:rPr>
        <w:t xml:space="preserve"> from the Water” &amp; “Beast from Air”</w:t>
      </w:r>
      <w:r w:rsidR="004C7609" w:rsidRPr="00815887">
        <w:rPr>
          <w:rFonts w:asciiTheme="majorHAnsi" w:hAnsiTheme="majorHAnsi"/>
          <w:b/>
        </w:rPr>
        <w:t xml:space="preserve"> (15)</w:t>
      </w:r>
    </w:p>
    <w:tbl>
      <w:tblPr>
        <w:tblStyle w:val="PlainTable5"/>
        <w:tblW w:w="0" w:type="auto"/>
        <w:tblLook w:val="0600" w:firstRow="0" w:lastRow="0" w:firstColumn="0" w:lastColumn="0" w:noHBand="1" w:noVBand="1"/>
      </w:tblPr>
      <w:tblGrid>
        <w:gridCol w:w="8856"/>
      </w:tblGrid>
      <w:tr w:rsidR="006D00EC" w:rsidRPr="00815887" w14:paraId="3E603A38" w14:textId="77777777" w:rsidTr="002F44BE">
        <w:tc>
          <w:tcPr>
            <w:tcW w:w="8856" w:type="dxa"/>
          </w:tcPr>
          <w:p w14:paraId="3E603A1D" w14:textId="63F03D33" w:rsidR="006D00EC" w:rsidRPr="00815887" w:rsidRDefault="006D00EC" w:rsidP="00242B4E">
            <w:pPr>
              <w:rPr>
                <w:rFonts w:asciiTheme="majorHAnsi" w:hAnsiTheme="majorHAnsi"/>
              </w:rPr>
            </w:pPr>
            <w:r w:rsidRPr="00815887">
              <w:rPr>
                <w:rFonts w:asciiTheme="majorHAnsi" w:hAnsiTheme="majorHAnsi"/>
              </w:rPr>
              <w:t xml:space="preserve">Identify the following examples as either </w:t>
            </w:r>
            <w:r w:rsidRPr="00815887">
              <w:rPr>
                <w:rFonts w:asciiTheme="majorHAnsi" w:hAnsiTheme="majorHAnsi"/>
                <w:b/>
              </w:rPr>
              <w:t xml:space="preserve">irony </w:t>
            </w:r>
            <w:r w:rsidRPr="00815887">
              <w:rPr>
                <w:rFonts w:asciiTheme="majorHAnsi" w:hAnsiTheme="majorHAnsi"/>
              </w:rPr>
              <w:t xml:space="preserve">(situational, verbal, dramatic) or </w:t>
            </w:r>
            <w:r w:rsidRPr="00815887">
              <w:rPr>
                <w:rFonts w:asciiTheme="majorHAnsi" w:hAnsiTheme="majorHAnsi"/>
                <w:b/>
              </w:rPr>
              <w:t>foreshadowing</w:t>
            </w:r>
            <w:r w:rsidRPr="00815887">
              <w:rPr>
                <w:rFonts w:asciiTheme="majorHAnsi" w:hAnsiTheme="majorHAnsi"/>
              </w:rPr>
              <w:t>.</w:t>
            </w:r>
          </w:p>
          <w:p w14:paraId="3E603A1E" w14:textId="77777777" w:rsidR="006D00EC" w:rsidRPr="00815887" w:rsidRDefault="006D00EC" w:rsidP="00242B4E">
            <w:pPr>
              <w:rPr>
                <w:rFonts w:asciiTheme="majorHAnsi" w:hAnsiTheme="majorHAnsi"/>
                <w:b/>
              </w:rPr>
            </w:pPr>
          </w:p>
          <w:p w14:paraId="3E603A1F" w14:textId="77777777" w:rsidR="006D00EC" w:rsidRPr="00815887" w:rsidRDefault="006D00EC" w:rsidP="00242B4E">
            <w:pPr>
              <w:autoSpaceDE w:val="0"/>
              <w:autoSpaceDN w:val="0"/>
              <w:adjustRightInd w:val="0"/>
              <w:rPr>
                <w:rFonts w:asciiTheme="majorHAnsi" w:hAnsiTheme="majorHAnsi" w:cs="Arial"/>
                <w:color w:val="000000"/>
              </w:rPr>
            </w:pPr>
            <w:r w:rsidRPr="00815887">
              <w:rPr>
                <w:rFonts w:asciiTheme="majorHAnsi" w:hAnsiTheme="majorHAnsi" w:cs="Arial"/>
                <w:color w:val="000000"/>
              </w:rPr>
              <w:t>_________ 1. “‘Maybe there is a beast</w:t>
            </w:r>
            <w:proofErr w:type="gramStart"/>
            <w:r w:rsidRPr="00815887">
              <w:rPr>
                <w:rFonts w:asciiTheme="majorHAnsi" w:hAnsiTheme="majorHAnsi" w:cs="Arial"/>
                <w:color w:val="000000"/>
              </w:rPr>
              <w:t>....maybe</w:t>
            </w:r>
            <w:proofErr w:type="gramEnd"/>
            <w:r w:rsidRPr="00815887">
              <w:rPr>
                <w:rFonts w:asciiTheme="majorHAnsi" w:hAnsiTheme="majorHAnsi" w:cs="Arial"/>
                <w:color w:val="000000"/>
              </w:rPr>
              <w:t xml:space="preserve"> it's only us.'  Simon's effort fell about </w:t>
            </w:r>
          </w:p>
          <w:p w14:paraId="3E603A20" w14:textId="77777777" w:rsidR="006D00EC" w:rsidRPr="00815887" w:rsidRDefault="006D00EC" w:rsidP="00242B4E">
            <w:pPr>
              <w:autoSpaceDE w:val="0"/>
              <w:autoSpaceDN w:val="0"/>
              <w:adjustRightInd w:val="0"/>
              <w:rPr>
                <w:rFonts w:asciiTheme="majorHAnsi" w:hAnsiTheme="majorHAnsi" w:cs="Arial"/>
                <w:color w:val="000000"/>
              </w:rPr>
            </w:pPr>
            <w:r w:rsidRPr="00815887">
              <w:rPr>
                <w:rFonts w:asciiTheme="majorHAnsi" w:hAnsiTheme="majorHAnsi" w:cs="Arial"/>
                <w:color w:val="000000"/>
              </w:rPr>
              <w:t xml:space="preserve">                         him in ruins..." (pg.89).</w:t>
            </w:r>
          </w:p>
          <w:p w14:paraId="3E603A21" w14:textId="77777777" w:rsidR="006D00EC" w:rsidRPr="00815887" w:rsidRDefault="006D00EC" w:rsidP="00242B4E">
            <w:pPr>
              <w:autoSpaceDE w:val="0"/>
              <w:autoSpaceDN w:val="0"/>
              <w:adjustRightInd w:val="0"/>
              <w:rPr>
                <w:rFonts w:asciiTheme="majorHAnsi" w:hAnsiTheme="majorHAnsi" w:cs="Arial"/>
                <w:color w:val="000000"/>
              </w:rPr>
            </w:pPr>
          </w:p>
          <w:p w14:paraId="3E603A22" w14:textId="77777777" w:rsidR="006D00EC" w:rsidRPr="00815887" w:rsidRDefault="006D00EC" w:rsidP="00242B4E">
            <w:pPr>
              <w:autoSpaceDE w:val="0"/>
              <w:autoSpaceDN w:val="0"/>
              <w:adjustRightInd w:val="0"/>
              <w:rPr>
                <w:rFonts w:asciiTheme="majorHAnsi" w:hAnsiTheme="majorHAnsi" w:cs="Arial"/>
                <w:color w:val="000000"/>
              </w:rPr>
            </w:pPr>
            <w:r w:rsidRPr="00815887">
              <w:rPr>
                <w:rFonts w:asciiTheme="majorHAnsi" w:hAnsiTheme="majorHAnsi" w:cs="Arial"/>
                <w:color w:val="000000"/>
              </w:rPr>
              <w:t xml:space="preserve">_________ 2. “‘What are we?  Humans?  Or animals?  Or savages?  What's grownups </w:t>
            </w:r>
          </w:p>
          <w:p w14:paraId="3E603A23" w14:textId="77777777" w:rsidR="006D00EC" w:rsidRPr="00815887" w:rsidRDefault="006D00EC" w:rsidP="00242B4E">
            <w:pPr>
              <w:autoSpaceDE w:val="0"/>
              <w:autoSpaceDN w:val="0"/>
              <w:adjustRightInd w:val="0"/>
              <w:rPr>
                <w:rFonts w:asciiTheme="majorHAnsi" w:hAnsiTheme="majorHAnsi" w:cs="Arial"/>
                <w:color w:val="000000"/>
              </w:rPr>
            </w:pPr>
            <w:r w:rsidRPr="00815887">
              <w:rPr>
                <w:rFonts w:asciiTheme="majorHAnsi" w:hAnsiTheme="majorHAnsi" w:cs="Arial"/>
                <w:color w:val="000000"/>
              </w:rPr>
              <w:t xml:space="preserve">                         going to think?  Going off -- hunting </w:t>
            </w:r>
            <w:proofErr w:type="gramStart"/>
            <w:r w:rsidRPr="00815887">
              <w:rPr>
                <w:rFonts w:asciiTheme="majorHAnsi" w:hAnsiTheme="majorHAnsi" w:cs="Arial"/>
                <w:color w:val="000000"/>
              </w:rPr>
              <w:t>pigs  --</w:t>
            </w:r>
            <w:proofErr w:type="gramEnd"/>
            <w:r w:rsidRPr="00815887">
              <w:rPr>
                <w:rFonts w:asciiTheme="majorHAnsi" w:hAnsiTheme="majorHAnsi" w:cs="Arial"/>
                <w:color w:val="000000"/>
              </w:rPr>
              <w:t xml:space="preserve"> letting fires out -- and now' " </w:t>
            </w:r>
          </w:p>
          <w:p w14:paraId="3E603A24" w14:textId="77777777" w:rsidR="006D00EC" w:rsidRPr="00815887" w:rsidRDefault="006D00EC" w:rsidP="00242B4E">
            <w:pPr>
              <w:autoSpaceDE w:val="0"/>
              <w:autoSpaceDN w:val="0"/>
              <w:adjustRightInd w:val="0"/>
              <w:rPr>
                <w:rFonts w:asciiTheme="majorHAnsi" w:hAnsiTheme="majorHAnsi" w:cs="Arial"/>
                <w:color w:val="000000"/>
              </w:rPr>
            </w:pPr>
            <w:r w:rsidRPr="00815887">
              <w:rPr>
                <w:rFonts w:asciiTheme="majorHAnsi" w:hAnsiTheme="majorHAnsi" w:cs="Arial"/>
                <w:color w:val="000000"/>
              </w:rPr>
              <w:t xml:space="preserve">                         (pg.91).</w:t>
            </w:r>
          </w:p>
          <w:p w14:paraId="3E603A25" w14:textId="77777777" w:rsidR="006D00EC" w:rsidRPr="00815887" w:rsidRDefault="006D00EC" w:rsidP="00242B4E">
            <w:pPr>
              <w:autoSpaceDE w:val="0"/>
              <w:autoSpaceDN w:val="0"/>
              <w:adjustRightInd w:val="0"/>
              <w:rPr>
                <w:rFonts w:asciiTheme="majorHAnsi" w:hAnsiTheme="majorHAnsi" w:cs="Arial"/>
                <w:color w:val="000000"/>
              </w:rPr>
            </w:pPr>
          </w:p>
          <w:p w14:paraId="3E603A26" w14:textId="77777777" w:rsidR="006D00EC" w:rsidRPr="00815887" w:rsidRDefault="006D00EC" w:rsidP="00242B4E">
            <w:pPr>
              <w:autoSpaceDE w:val="0"/>
              <w:autoSpaceDN w:val="0"/>
              <w:adjustRightInd w:val="0"/>
              <w:rPr>
                <w:rFonts w:asciiTheme="majorHAnsi" w:hAnsiTheme="majorHAnsi" w:cs="Arial"/>
                <w:color w:val="000000"/>
              </w:rPr>
            </w:pPr>
            <w:r w:rsidRPr="00815887">
              <w:rPr>
                <w:rFonts w:asciiTheme="majorHAnsi" w:hAnsiTheme="majorHAnsi" w:cs="Arial"/>
                <w:color w:val="000000"/>
              </w:rPr>
              <w:t xml:space="preserve">_________ 3. “‘He hates me.  I </w:t>
            </w:r>
            <w:proofErr w:type="spellStart"/>
            <w:r w:rsidRPr="00815887">
              <w:rPr>
                <w:rFonts w:asciiTheme="majorHAnsi" w:hAnsiTheme="majorHAnsi" w:cs="Arial"/>
                <w:color w:val="000000"/>
              </w:rPr>
              <w:t>dunno</w:t>
            </w:r>
            <w:proofErr w:type="spellEnd"/>
            <w:r w:rsidRPr="00815887">
              <w:rPr>
                <w:rFonts w:asciiTheme="majorHAnsi" w:hAnsiTheme="majorHAnsi" w:cs="Arial"/>
                <w:color w:val="000000"/>
              </w:rPr>
              <w:t xml:space="preserve"> why...' “(pg.93).</w:t>
            </w:r>
          </w:p>
          <w:p w14:paraId="3E603A27" w14:textId="77777777" w:rsidR="006D00EC" w:rsidRPr="00815887" w:rsidRDefault="006D00EC" w:rsidP="00242B4E">
            <w:pPr>
              <w:autoSpaceDE w:val="0"/>
              <w:autoSpaceDN w:val="0"/>
              <w:adjustRightInd w:val="0"/>
              <w:rPr>
                <w:rFonts w:asciiTheme="majorHAnsi" w:hAnsiTheme="majorHAnsi" w:cs="Arial"/>
                <w:color w:val="000000"/>
              </w:rPr>
            </w:pPr>
          </w:p>
          <w:p w14:paraId="3E603A28" w14:textId="77777777" w:rsidR="006D00EC" w:rsidRPr="00815887" w:rsidRDefault="006D00EC" w:rsidP="00242B4E">
            <w:pPr>
              <w:autoSpaceDE w:val="0"/>
              <w:autoSpaceDN w:val="0"/>
              <w:adjustRightInd w:val="0"/>
              <w:rPr>
                <w:rFonts w:asciiTheme="majorHAnsi" w:hAnsiTheme="majorHAnsi" w:cs="Arial"/>
                <w:color w:val="000000"/>
              </w:rPr>
            </w:pPr>
          </w:p>
          <w:p w14:paraId="3E603A29" w14:textId="77777777" w:rsidR="006D00EC" w:rsidRPr="00815887" w:rsidRDefault="006D00EC" w:rsidP="00242B4E">
            <w:pPr>
              <w:autoSpaceDE w:val="0"/>
              <w:autoSpaceDN w:val="0"/>
              <w:adjustRightInd w:val="0"/>
              <w:rPr>
                <w:rFonts w:asciiTheme="majorHAnsi" w:hAnsiTheme="majorHAnsi" w:cs="Arial"/>
                <w:color w:val="000000"/>
              </w:rPr>
            </w:pPr>
            <w:r w:rsidRPr="00815887">
              <w:rPr>
                <w:rFonts w:asciiTheme="majorHAnsi" w:hAnsiTheme="majorHAnsi" w:cs="Arial"/>
                <w:color w:val="000000"/>
              </w:rPr>
              <w:t xml:space="preserve">_________ 4. “‘Grownup know things,' said </w:t>
            </w:r>
            <w:proofErr w:type="spellStart"/>
            <w:r w:rsidRPr="00815887">
              <w:rPr>
                <w:rFonts w:asciiTheme="majorHAnsi" w:hAnsiTheme="majorHAnsi" w:cs="Arial"/>
                <w:color w:val="000000"/>
              </w:rPr>
              <w:t>Piggy.’They</w:t>
            </w:r>
            <w:proofErr w:type="spellEnd"/>
            <w:r w:rsidRPr="00815887">
              <w:rPr>
                <w:rFonts w:asciiTheme="majorHAnsi" w:hAnsiTheme="majorHAnsi" w:cs="Arial"/>
                <w:color w:val="000000"/>
              </w:rPr>
              <w:t xml:space="preserve"> </w:t>
            </w:r>
            <w:proofErr w:type="spellStart"/>
            <w:r w:rsidRPr="00815887">
              <w:rPr>
                <w:rFonts w:asciiTheme="majorHAnsi" w:hAnsiTheme="majorHAnsi" w:cs="Arial"/>
                <w:color w:val="000000"/>
              </w:rPr>
              <w:t>ain't</w:t>
            </w:r>
            <w:proofErr w:type="spellEnd"/>
            <w:r w:rsidRPr="00815887">
              <w:rPr>
                <w:rFonts w:asciiTheme="majorHAnsi" w:hAnsiTheme="majorHAnsi" w:cs="Arial"/>
                <w:color w:val="000000"/>
              </w:rPr>
              <w:t xml:space="preserve"> afraid of the dark.  They'd </w:t>
            </w:r>
          </w:p>
          <w:p w14:paraId="3E603A2A" w14:textId="77777777" w:rsidR="006D00EC" w:rsidRPr="00815887" w:rsidRDefault="006D00EC" w:rsidP="00242B4E">
            <w:pPr>
              <w:autoSpaceDE w:val="0"/>
              <w:autoSpaceDN w:val="0"/>
              <w:adjustRightInd w:val="0"/>
              <w:rPr>
                <w:rFonts w:asciiTheme="majorHAnsi" w:hAnsiTheme="majorHAnsi" w:cs="Arial"/>
                <w:color w:val="000000"/>
              </w:rPr>
            </w:pPr>
            <w:r w:rsidRPr="00815887">
              <w:rPr>
                <w:rFonts w:asciiTheme="majorHAnsi" w:hAnsiTheme="majorHAnsi" w:cs="Arial"/>
                <w:color w:val="000000"/>
              </w:rPr>
              <w:t xml:space="preserve">                          meet and have tea and discuss.  Then things '</w:t>
            </w:r>
            <w:proofErr w:type="spellStart"/>
            <w:r w:rsidRPr="00815887">
              <w:rPr>
                <w:rFonts w:asciiTheme="majorHAnsi" w:hAnsiTheme="majorHAnsi" w:cs="Arial"/>
                <w:color w:val="000000"/>
              </w:rPr>
              <w:t>ud</w:t>
            </w:r>
            <w:proofErr w:type="spellEnd"/>
            <w:r w:rsidRPr="00815887">
              <w:rPr>
                <w:rFonts w:asciiTheme="majorHAnsi" w:hAnsiTheme="majorHAnsi" w:cs="Arial"/>
                <w:color w:val="000000"/>
              </w:rPr>
              <w:t xml:space="preserve"> be all right --" (pg.94)</w:t>
            </w:r>
          </w:p>
          <w:p w14:paraId="3E603A2B" w14:textId="77777777" w:rsidR="006D00EC" w:rsidRPr="00815887" w:rsidRDefault="006D00EC" w:rsidP="00242B4E">
            <w:pPr>
              <w:rPr>
                <w:rFonts w:asciiTheme="majorHAnsi" w:hAnsiTheme="majorHAnsi"/>
                <w:b/>
              </w:rPr>
            </w:pPr>
          </w:p>
          <w:p w14:paraId="3E603A2D" w14:textId="77777777" w:rsidR="00790E98" w:rsidRPr="00815887" w:rsidRDefault="00790E98" w:rsidP="00242B4E">
            <w:pPr>
              <w:rPr>
                <w:rFonts w:asciiTheme="majorHAnsi" w:hAnsiTheme="majorHAnsi"/>
                <w:b/>
              </w:rPr>
            </w:pPr>
          </w:p>
          <w:p w14:paraId="2D7078C9" w14:textId="037BBDA1" w:rsidR="001915C6" w:rsidRPr="00815887" w:rsidRDefault="001915C6" w:rsidP="00242B4E">
            <w:pPr>
              <w:rPr>
                <w:rFonts w:asciiTheme="majorHAnsi" w:hAnsiTheme="majorHAnsi"/>
                <w:b/>
              </w:rPr>
            </w:pPr>
          </w:p>
          <w:p w14:paraId="6136843B" w14:textId="77777777" w:rsidR="001915C6" w:rsidRPr="00815887" w:rsidRDefault="001915C6" w:rsidP="00242B4E">
            <w:pPr>
              <w:rPr>
                <w:rFonts w:asciiTheme="majorHAnsi" w:hAnsiTheme="majorHAnsi"/>
                <w:b/>
              </w:rPr>
            </w:pPr>
          </w:p>
          <w:p w14:paraId="7DB6D1C4" w14:textId="77777777" w:rsidR="001915C6" w:rsidRPr="00815887" w:rsidRDefault="001915C6" w:rsidP="00242B4E">
            <w:pPr>
              <w:rPr>
                <w:rFonts w:asciiTheme="majorHAnsi" w:hAnsiTheme="majorHAnsi"/>
                <w:b/>
              </w:rPr>
            </w:pPr>
          </w:p>
          <w:p w14:paraId="79787EA3" w14:textId="77777777" w:rsidR="001915C6" w:rsidRPr="00815887" w:rsidRDefault="001915C6" w:rsidP="00242B4E">
            <w:pPr>
              <w:rPr>
                <w:rFonts w:asciiTheme="majorHAnsi" w:hAnsiTheme="majorHAnsi"/>
                <w:b/>
              </w:rPr>
            </w:pPr>
          </w:p>
          <w:p w14:paraId="3E603A2E" w14:textId="77777777" w:rsidR="00790E98" w:rsidRPr="00815887" w:rsidRDefault="00790E98" w:rsidP="00242B4E">
            <w:pPr>
              <w:pStyle w:val="ListParagraph"/>
              <w:numPr>
                <w:ilvl w:val="0"/>
                <w:numId w:val="14"/>
              </w:numPr>
              <w:rPr>
                <w:rFonts w:asciiTheme="majorHAnsi" w:hAnsiTheme="majorHAnsi"/>
              </w:rPr>
            </w:pPr>
            <w:r w:rsidRPr="00815887">
              <w:rPr>
                <w:rFonts w:asciiTheme="majorHAnsi" w:hAnsiTheme="majorHAnsi"/>
              </w:rPr>
              <w:t xml:space="preserve">What is </w:t>
            </w:r>
            <w:r w:rsidRPr="00815887">
              <w:rPr>
                <w:rFonts w:asciiTheme="majorHAnsi" w:hAnsiTheme="majorHAnsi"/>
                <w:b/>
              </w:rPr>
              <w:t xml:space="preserve">ironic </w:t>
            </w:r>
            <w:r w:rsidRPr="00815887">
              <w:rPr>
                <w:rFonts w:asciiTheme="majorHAnsi" w:hAnsiTheme="majorHAnsi"/>
              </w:rPr>
              <w:t>about the end of the chapter when the boys are listing the things that grown-ups would and wouldn’t do?</w:t>
            </w:r>
          </w:p>
          <w:p w14:paraId="3E603A36" w14:textId="77777777" w:rsidR="002870F5" w:rsidRPr="00815887" w:rsidRDefault="002870F5" w:rsidP="00242B4E">
            <w:pPr>
              <w:rPr>
                <w:rFonts w:asciiTheme="majorHAnsi" w:hAnsiTheme="majorHAnsi"/>
              </w:rPr>
            </w:pPr>
          </w:p>
          <w:p w14:paraId="15667F2E" w14:textId="77777777" w:rsidR="00790E98" w:rsidRPr="00815887" w:rsidRDefault="00790E98" w:rsidP="00242B4E">
            <w:pPr>
              <w:rPr>
                <w:rFonts w:asciiTheme="majorHAnsi" w:hAnsiTheme="majorHAnsi"/>
                <w:b/>
              </w:rPr>
            </w:pPr>
          </w:p>
          <w:p w14:paraId="1829CE5F" w14:textId="77777777" w:rsidR="001915C6" w:rsidRPr="00815887" w:rsidRDefault="001915C6" w:rsidP="00242B4E">
            <w:pPr>
              <w:rPr>
                <w:rFonts w:asciiTheme="majorHAnsi" w:hAnsiTheme="majorHAnsi"/>
                <w:b/>
              </w:rPr>
            </w:pPr>
          </w:p>
          <w:p w14:paraId="16DED101" w14:textId="77777777" w:rsidR="001915C6" w:rsidRPr="00815887" w:rsidRDefault="001915C6" w:rsidP="00242B4E">
            <w:pPr>
              <w:rPr>
                <w:rFonts w:asciiTheme="majorHAnsi" w:hAnsiTheme="majorHAnsi"/>
                <w:b/>
              </w:rPr>
            </w:pPr>
          </w:p>
          <w:p w14:paraId="3E603A37" w14:textId="77777777" w:rsidR="001915C6" w:rsidRPr="00815887" w:rsidRDefault="001915C6" w:rsidP="00242B4E">
            <w:pPr>
              <w:rPr>
                <w:rFonts w:asciiTheme="majorHAnsi" w:hAnsiTheme="majorHAnsi"/>
                <w:b/>
              </w:rPr>
            </w:pPr>
          </w:p>
        </w:tc>
      </w:tr>
    </w:tbl>
    <w:p w14:paraId="200BADCE" w14:textId="77777777" w:rsidR="00815887" w:rsidRDefault="00815887">
      <w:r>
        <w:br w:type="page"/>
      </w:r>
    </w:p>
    <w:tbl>
      <w:tblPr>
        <w:tblStyle w:val="PlainTable5"/>
        <w:tblW w:w="0" w:type="auto"/>
        <w:tblLook w:val="0600" w:firstRow="0" w:lastRow="0" w:firstColumn="0" w:lastColumn="0" w:noHBand="1" w:noVBand="1"/>
      </w:tblPr>
      <w:tblGrid>
        <w:gridCol w:w="8856"/>
      </w:tblGrid>
      <w:tr w:rsidR="00790E98" w:rsidRPr="00815887" w14:paraId="3E603A4D" w14:textId="77777777" w:rsidTr="002F44BE">
        <w:tc>
          <w:tcPr>
            <w:tcW w:w="8856" w:type="dxa"/>
          </w:tcPr>
          <w:p w14:paraId="3E603A39" w14:textId="35AF458B" w:rsidR="00790E98" w:rsidRPr="00815887" w:rsidRDefault="00790E98" w:rsidP="00242B4E">
            <w:pPr>
              <w:rPr>
                <w:rFonts w:asciiTheme="majorHAnsi" w:hAnsiTheme="majorHAnsi"/>
                <w:b/>
              </w:rPr>
            </w:pPr>
            <w:r w:rsidRPr="00815887">
              <w:rPr>
                <w:rFonts w:asciiTheme="majorHAnsi" w:hAnsiTheme="majorHAnsi"/>
                <w:b/>
              </w:rPr>
              <w:lastRenderedPageBreak/>
              <w:t>Symbolism &amp; Biblical Allusions</w:t>
            </w:r>
          </w:p>
          <w:p w14:paraId="3E603A3A" w14:textId="65E261FA" w:rsidR="00790E98" w:rsidRPr="00815887" w:rsidRDefault="00790E98" w:rsidP="00242B4E">
            <w:pPr>
              <w:rPr>
                <w:rFonts w:asciiTheme="majorHAnsi" w:hAnsiTheme="majorHAnsi"/>
                <w:b/>
              </w:rPr>
            </w:pPr>
            <w:r w:rsidRPr="00815887">
              <w:rPr>
                <w:rFonts w:asciiTheme="majorHAnsi" w:hAnsiTheme="majorHAnsi"/>
                <w:b/>
              </w:rPr>
              <w:t>Parachute Man</w:t>
            </w:r>
            <w:r w:rsidR="004C7609" w:rsidRPr="00815887">
              <w:rPr>
                <w:rFonts w:asciiTheme="majorHAnsi" w:hAnsiTheme="majorHAnsi"/>
                <w:b/>
              </w:rPr>
              <w:t xml:space="preserve"> (2)</w:t>
            </w:r>
          </w:p>
          <w:p w14:paraId="3E603A3B" w14:textId="77777777" w:rsidR="00790E98" w:rsidRPr="00815887" w:rsidRDefault="00790E98" w:rsidP="00242B4E">
            <w:pPr>
              <w:rPr>
                <w:rFonts w:asciiTheme="majorHAnsi" w:hAnsiTheme="majorHAnsi"/>
                <w:b/>
              </w:rPr>
            </w:pPr>
          </w:p>
          <w:p w14:paraId="3E603A3C" w14:textId="77777777" w:rsidR="002870F5" w:rsidRPr="00815887" w:rsidRDefault="002870F5" w:rsidP="00242B4E">
            <w:pPr>
              <w:rPr>
                <w:rFonts w:asciiTheme="majorHAnsi" w:hAnsiTheme="majorHAnsi"/>
                <w:b/>
              </w:rPr>
            </w:pPr>
          </w:p>
          <w:p w14:paraId="3E603A3D" w14:textId="77777777" w:rsidR="002870F5" w:rsidRPr="00815887" w:rsidRDefault="002870F5" w:rsidP="00242B4E">
            <w:pPr>
              <w:rPr>
                <w:rFonts w:asciiTheme="majorHAnsi" w:hAnsiTheme="majorHAnsi"/>
                <w:b/>
              </w:rPr>
            </w:pPr>
          </w:p>
          <w:p w14:paraId="3E603A3E" w14:textId="77777777" w:rsidR="002870F5" w:rsidRPr="00815887" w:rsidRDefault="002870F5" w:rsidP="00242B4E">
            <w:pPr>
              <w:rPr>
                <w:rFonts w:asciiTheme="majorHAnsi" w:hAnsiTheme="majorHAnsi"/>
                <w:b/>
              </w:rPr>
            </w:pPr>
          </w:p>
          <w:p w14:paraId="3E603A3F" w14:textId="77777777" w:rsidR="00790E98" w:rsidRPr="00815887" w:rsidRDefault="00790E98" w:rsidP="00242B4E">
            <w:pPr>
              <w:rPr>
                <w:rFonts w:asciiTheme="majorHAnsi" w:hAnsiTheme="majorHAnsi"/>
                <w:b/>
              </w:rPr>
            </w:pPr>
          </w:p>
          <w:p w14:paraId="1ED9571F" w14:textId="77777777" w:rsidR="00A04845" w:rsidRPr="00815887" w:rsidRDefault="00A04845" w:rsidP="00242B4E">
            <w:pPr>
              <w:rPr>
                <w:rFonts w:asciiTheme="majorHAnsi" w:hAnsiTheme="majorHAnsi"/>
                <w:b/>
              </w:rPr>
            </w:pPr>
          </w:p>
          <w:p w14:paraId="3E603A40" w14:textId="77777777" w:rsidR="002870F5" w:rsidRPr="00815887" w:rsidRDefault="002870F5" w:rsidP="00242B4E">
            <w:pPr>
              <w:rPr>
                <w:rFonts w:asciiTheme="majorHAnsi" w:hAnsiTheme="majorHAnsi"/>
                <w:b/>
              </w:rPr>
            </w:pPr>
          </w:p>
          <w:p w14:paraId="2191542E" w14:textId="77777777" w:rsidR="004C7609" w:rsidRPr="00815887" w:rsidRDefault="004C7609" w:rsidP="00242B4E">
            <w:pPr>
              <w:rPr>
                <w:rFonts w:asciiTheme="majorHAnsi" w:hAnsiTheme="majorHAnsi"/>
                <w:b/>
              </w:rPr>
            </w:pPr>
          </w:p>
          <w:p w14:paraId="3E603A41" w14:textId="77777777" w:rsidR="00790E98" w:rsidRPr="00815887" w:rsidRDefault="00790E98" w:rsidP="00242B4E">
            <w:pPr>
              <w:rPr>
                <w:rFonts w:asciiTheme="majorHAnsi" w:hAnsiTheme="majorHAnsi"/>
                <w:b/>
              </w:rPr>
            </w:pPr>
          </w:p>
          <w:p w14:paraId="3E603A42" w14:textId="77777777" w:rsidR="00790E98" w:rsidRPr="00815887" w:rsidRDefault="00790E98" w:rsidP="00242B4E">
            <w:pPr>
              <w:rPr>
                <w:rFonts w:asciiTheme="majorHAnsi" w:hAnsiTheme="majorHAnsi"/>
                <w:b/>
              </w:rPr>
            </w:pPr>
          </w:p>
          <w:p w14:paraId="3E603A43" w14:textId="1E59EB93" w:rsidR="00790E98" w:rsidRPr="00815887" w:rsidRDefault="00790E98" w:rsidP="00242B4E">
            <w:pPr>
              <w:rPr>
                <w:rFonts w:asciiTheme="majorHAnsi" w:hAnsiTheme="majorHAnsi"/>
                <w:b/>
              </w:rPr>
            </w:pPr>
            <w:r w:rsidRPr="00815887">
              <w:rPr>
                <w:rFonts w:asciiTheme="majorHAnsi" w:hAnsiTheme="majorHAnsi"/>
                <w:b/>
              </w:rPr>
              <w:t>‘Lord of the Flies’</w:t>
            </w:r>
            <w:r w:rsidR="004C7609" w:rsidRPr="00815887">
              <w:rPr>
                <w:rFonts w:asciiTheme="majorHAnsi" w:hAnsiTheme="majorHAnsi"/>
                <w:b/>
              </w:rPr>
              <w:t xml:space="preserve"> (2)</w:t>
            </w:r>
          </w:p>
          <w:p w14:paraId="3E603A44" w14:textId="77777777" w:rsidR="00790E98" w:rsidRPr="00815887" w:rsidRDefault="00790E98" w:rsidP="00242B4E">
            <w:pPr>
              <w:rPr>
                <w:rFonts w:asciiTheme="majorHAnsi" w:hAnsiTheme="majorHAnsi"/>
                <w:b/>
              </w:rPr>
            </w:pPr>
          </w:p>
          <w:p w14:paraId="3E603A45" w14:textId="77777777" w:rsidR="00790E98" w:rsidRPr="00815887" w:rsidRDefault="00790E98" w:rsidP="00242B4E">
            <w:pPr>
              <w:rPr>
                <w:rFonts w:asciiTheme="majorHAnsi" w:hAnsiTheme="majorHAnsi"/>
                <w:b/>
              </w:rPr>
            </w:pPr>
          </w:p>
          <w:p w14:paraId="3E603A46" w14:textId="77777777" w:rsidR="002870F5" w:rsidRPr="00815887" w:rsidRDefault="002870F5" w:rsidP="00242B4E">
            <w:pPr>
              <w:rPr>
                <w:rFonts w:asciiTheme="majorHAnsi" w:hAnsiTheme="majorHAnsi"/>
                <w:b/>
              </w:rPr>
            </w:pPr>
          </w:p>
          <w:p w14:paraId="3E603A47" w14:textId="77777777" w:rsidR="002870F5" w:rsidRPr="00815887" w:rsidRDefault="002870F5" w:rsidP="00242B4E">
            <w:pPr>
              <w:rPr>
                <w:rFonts w:asciiTheme="majorHAnsi" w:hAnsiTheme="majorHAnsi"/>
                <w:b/>
              </w:rPr>
            </w:pPr>
          </w:p>
          <w:p w14:paraId="3E603A48" w14:textId="77777777" w:rsidR="002870F5" w:rsidRPr="00815887" w:rsidRDefault="002870F5" w:rsidP="00242B4E">
            <w:pPr>
              <w:rPr>
                <w:rFonts w:asciiTheme="majorHAnsi" w:hAnsiTheme="majorHAnsi"/>
                <w:b/>
              </w:rPr>
            </w:pPr>
          </w:p>
          <w:p w14:paraId="3B7E988D" w14:textId="77777777" w:rsidR="00A04845" w:rsidRPr="00815887" w:rsidRDefault="00A04845" w:rsidP="00242B4E">
            <w:pPr>
              <w:rPr>
                <w:rFonts w:asciiTheme="majorHAnsi" w:hAnsiTheme="majorHAnsi"/>
                <w:b/>
              </w:rPr>
            </w:pPr>
          </w:p>
          <w:p w14:paraId="3E603A49" w14:textId="77777777" w:rsidR="002870F5" w:rsidRPr="00815887" w:rsidRDefault="002870F5" w:rsidP="00242B4E">
            <w:pPr>
              <w:rPr>
                <w:rFonts w:asciiTheme="majorHAnsi" w:hAnsiTheme="majorHAnsi"/>
                <w:b/>
              </w:rPr>
            </w:pPr>
          </w:p>
          <w:p w14:paraId="3258687E" w14:textId="0A48A31A" w:rsidR="001915C6" w:rsidRPr="00815887" w:rsidRDefault="001915C6" w:rsidP="00242B4E">
            <w:pPr>
              <w:rPr>
                <w:rFonts w:asciiTheme="majorHAnsi" w:hAnsiTheme="majorHAnsi"/>
                <w:b/>
              </w:rPr>
            </w:pPr>
          </w:p>
          <w:p w14:paraId="3E603A4C" w14:textId="77777777" w:rsidR="00790E98" w:rsidRPr="00815887" w:rsidRDefault="00790E98" w:rsidP="00242B4E">
            <w:pPr>
              <w:rPr>
                <w:rFonts w:asciiTheme="majorHAnsi" w:hAnsiTheme="majorHAnsi"/>
                <w:b/>
              </w:rPr>
            </w:pPr>
          </w:p>
        </w:tc>
      </w:tr>
      <w:tr w:rsidR="00790E98" w:rsidRPr="00815887" w14:paraId="3E603A65" w14:textId="77777777" w:rsidTr="002F44BE">
        <w:tc>
          <w:tcPr>
            <w:tcW w:w="8856" w:type="dxa"/>
          </w:tcPr>
          <w:p w14:paraId="403A3193" w14:textId="77777777" w:rsidR="00A04845" w:rsidRPr="00815887" w:rsidRDefault="00A04845" w:rsidP="00242B4E">
            <w:pPr>
              <w:ind w:left="360"/>
              <w:rPr>
                <w:rFonts w:asciiTheme="majorHAnsi" w:hAnsiTheme="majorHAnsi"/>
              </w:rPr>
            </w:pPr>
          </w:p>
          <w:p w14:paraId="1268C651" w14:textId="77777777" w:rsidR="004C7609" w:rsidRPr="00815887" w:rsidRDefault="004C7609" w:rsidP="00242B4E">
            <w:pPr>
              <w:ind w:left="360"/>
              <w:rPr>
                <w:rFonts w:asciiTheme="majorHAnsi" w:hAnsiTheme="majorHAnsi"/>
              </w:rPr>
            </w:pPr>
          </w:p>
          <w:p w14:paraId="3E603A4F" w14:textId="0AB84EA6" w:rsidR="00790E98" w:rsidRPr="00815887" w:rsidRDefault="00790E98" w:rsidP="00242B4E">
            <w:pPr>
              <w:pStyle w:val="ListParagraph"/>
              <w:numPr>
                <w:ilvl w:val="0"/>
                <w:numId w:val="30"/>
              </w:numPr>
              <w:rPr>
                <w:rFonts w:asciiTheme="majorHAnsi" w:hAnsiTheme="majorHAnsi"/>
              </w:rPr>
            </w:pPr>
            <w:r w:rsidRPr="00815887">
              <w:rPr>
                <w:rFonts w:asciiTheme="majorHAnsi" w:hAnsiTheme="majorHAnsi"/>
              </w:rPr>
              <w:t>What past decisions were made but not carried through?</w:t>
            </w:r>
            <w:r w:rsidR="004C7609" w:rsidRPr="00815887">
              <w:rPr>
                <w:rFonts w:asciiTheme="majorHAnsi" w:hAnsiTheme="majorHAnsi"/>
              </w:rPr>
              <w:t xml:space="preserve"> (2)</w:t>
            </w:r>
          </w:p>
          <w:p w14:paraId="3E603A50" w14:textId="77777777" w:rsidR="00790E98" w:rsidRPr="00815887" w:rsidRDefault="00790E98" w:rsidP="00242B4E">
            <w:pPr>
              <w:rPr>
                <w:rFonts w:asciiTheme="majorHAnsi" w:hAnsiTheme="majorHAnsi"/>
              </w:rPr>
            </w:pPr>
          </w:p>
          <w:p w14:paraId="3E603A51" w14:textId="77777777" w:rsidR="00790E98" w:rsidRPr="00815887" w:rsidRDefault="00790E98" w:rsidP="00242B4E">
            <w:pPr>
              <w:rPr>
                <w:rFonts w:asciiTheme="majorHAnsi" w:hAnsiTheme="majorHAnsi"/>
              </w:rPr>
            </w:pPr>
          </w:p>
          <w:p w14:paraId="3E603A52" w14:textId="77777777" w:rsidR="00790E98" w:rsidRPr="00815887" w:rsidRDefault="00790E98" w:rsidP="00242B4E">
            <w:pPr>
              <w:rPr>
                <w:rFonts w:asciiTheme="majorHAnsi" w:hAnsiTheme="majorHAnsi"/>
              </w:rPr>
            </w:pPr>
          </w:p>
          <w:p w14:paraId="3E603A53" w14:textId="77777777" w:rsidR="00790E98" w:rsidRPr="00815887" w:rsidRDefault="00790E98" w:rsidP="00242B4E">
            <w:pPr>
              <w:rPr>
                <w:rFonts w:asciiTheme="majorHAnsi" w:hAnsiTheme="majorHAnsi"/>
              </w:rPr>
            </w:pPr>
          </w:p>
          <w:p w14:paraId="3E603A54" w14:textId="77777777" w:rsidR="00790E98" w:rsidRPr="00815887" w:rsidRDefault="00790E98" w:rsidP="00242B4E">
            <w:pPr>
              <w:rPr>
                <w:rFonts w:asciiTheme="majorHAnsi" w:hAnsiTheme="majorHAnsi"/>
              </w:rPr>
            </w:pPr>
          </w:p>
          <w:p w14:paraId="3E603A55" w14:textId="77777777" w:rsidR="00790E98" w:rsidRPr="00815887" w:rsidRDefault="00790E98" w:rsidP="00242B4E">
            <w:pPr>
              <w:rPr>
                <w:rFonts w:asciiTheme="majorHAnsi" w:hAnsiTheme="majorHAnsi"/>
              </w:rPr>
            </w:pPr>
          </w:p>
          <w:p w14:paraId="3E603A56" w14:textId="62E61431" w:rsidR="00790E98" w:rsidRPr="00815887" w:rsidRDefault="00790E98" w:rsidP="00242B4E">
            <w:pPr>
              <w:numPr>
                <w:ilvl w:val="0"/>
                <w:numId w:val="30"/>
              </w:numPr>
              <w:rPr>
                <w:rFonts w:asciiTheme="majorHAnsi" w:hAnsiTheme="majorHAnsi"/>
              </w:rPr>
            </w:pPr>
            <w:r w:rsidRPr="00815887">
              <w:rPr>
                <w:rFonts w:asciiTheme="majorHAnsi" w:hAnsiTheme="majorHAnsi"/>
              </w:rPr>
              <w:t>What is Simon saying when he thinks the “beast may be inside the boys themselves”? How is it distorted?</w:t>
            </w:r>
            <w:r w:rsidR="004C7609" w:rsidRPr="00815887">
              <w:rPr>
                <w:rFonts w:asciiTheme="majorHAnsi" w:hAnsiTheme="majorHAnsi"/>
              </w:rPr>
              <w:t xml:space="preserve"> (2)</w:t>
            </w:r>
          </w:p>
          <w:p w14:paraId="3E603A57" w14:textId="77777777" w:rsidR="00790E98" w:rsidRPr="00815887" w:rsidRDefault="00790E98" w:rsidP="00242B4E">
            <w:pPr>
              <w:rPr>
                <w:rFonts w:asciiTheme="majorHAnsi" w:hAnsiTheme="majorHAnsi"/>
              </w:rPr>
            </w:pPr>
          </w:p>
          <w:p w14:paraId="3E603A58" w14:textId="77777777" w:rsidR="00790E98" w:rsidRPr="00815887" w:rsidRDefault="00790E98" w:rsidP="00242B4E">
            <w:pPr>
              <w:rPr>
                <w:rFonts w:asciiTheme="majorHAnsi" w:hAnsiTheme="majorHAnsi"/>
              </w:rPr>
            </w:pPr>
          </w:p>
          <w:p w14:paraId="3E603A59" w14:textId="77777777" w:rsidR="00790E98" w:rsidRPr="00815887" w:rsidRDefault="00790E98" w:rsidP="00242B4E">
            <w:pPr>
              <w:rPr>
                <w:rFonts w:asciiTheme="majorHAnsi" w:hAnsiTheme="majorHAnsi"/>
              </w:rPr>
            </w:pPr>
          </w:p>
          <w:p w14:paraId="3E603A5A" w14:textId="77777777" w:rsidR="00790E98" w:rsidRPr="00815887" w:rsidRDefault="00790E98" w:rsidP="00242B4E">
            <w:pPr>
              <w:rPr>
                <w:rFonts w:asciiTheme="majorHAnsi" w:hAnsiTheme="majorHAnsi"/>
              </w:rPr>
            </w:pPr>
          </w:p>
          <w:p w14:paraId="3E603A5B" w14:textId="77777777" w:rsidR="00790E98" w:rsidRPr="00815887" w:rsidRDefault="00790E98" w:rsidP="00242B4E">
            <w:pPr>
              <w:rPr>
                <w:rFonts w:asciiTheme="majorHAnsi" w:hAnsiTheme="majorHAnsi"/>
              </w:rPr>
            </w:pPr>
          </w:p>
          <w:p w14:paraId="3E603A5C" w14:textId="77777777" w:rsidR="00790E98" w:rsidRPr="00815887" w:rsidRDefault="00790E98" w:rsidP="00242B4E">
            <w:pPr>
              <w:rPr>
                <w:rFonts w:asciiTheme="majorHAnsi" w:hAnsiTheme="majorHAnsi"/>
              </w:rPr>
            </w:pPr>
          </w:p>
          <w:p w14:paraId="3E603A5D" w14:textId="21B24DD6" w:rsidR="00790E98" w:rsidRPr="00815887" w:rsidRDefault="00790E98" w:rsidP="00242B4E">
            <w:pPr>
              <w:numPr>
                <w:ilvl w:val="0"/>
                <w:numId w:val="30"/>
              </w:numPr>
              <w:rPr>
                <w:rFonts w:asciiTheme="majorHAnsi" w:hAnsiTheme="majorHAnsi"/>
              </w:rPr>
            </w:pPr>
            <w:r w:rsidRPr="00815887">
              <w:rPr>
                <w:rFonts w:asciiTheme="majorHAnsi" w:hAnsiTheme="majorHAnsi"/>
              </w:rPr>
              <w:t>Explain two reasons why Piggy and Simon say Ralph should stay as chief?</w:t>
            </w:r>
            <w:r w:rsidR="004C7609" w:rsidRPr="00815887">
              <w:rPr>
                <w:rFonts w:asciiTheme="majorHAnsi" w:hAnsiTheme="majorHAnsi"/>
              </w:rPr>
              <w:t xml:space="preserve"> (2)</w:t>
            </w:r>
          </w:p>
          <w:p w14:paraId="3E603A5E" w14:textId="77777777" w:rsidR="00790E98" w:rsidRPr="00815887" w:rsidRDefault="00790E98" w:rsidP="00242B4E">
            <w:pPr>
              <w:rPr>
                <w:rFonts w:asciiTheme="majorHAnsi" w:hAnsiTheme="majorHAnsi"/>
              </w:rPr>
            </w:pPr>
          </w:p>
          <w:p w14:paraId="3E603A5F" w14:textId="77777777" w:rsidR="00790E98" w:rsidRPr="00815887" w:rsidRDefault="00790E98" w:rsidP="00242B4E">
            <w:pPr>
              <w:rPr>
                <w:rFonts w:asciiTheme="majorHAnsi" w:hAnsiTheme="majorHAnsi"/>
              </w:rPr>
            </w:pPr>
          </w:p>
          <w:p w14:paraId="3E603A62" w14:textId="77777777" w:rsidR="00790E98" w:rsidRPr="00815887" w:rsidRDefault="00790E98" w:rsidP="00242B4E">
            <w:pPr>
              <w:rPr>
                <w:rFonts w:asciiTheme="majorHAnsi" w:hAnsiTheme="majorHAnsi"/>
              </w:rPr>
            </w:pPr>
          </w:p>
          <w:p w14:paraId="3E603A63" w14:textId="77777777" w:rsidR="00790E98" w:rsidRPr="00815887" w:rsidRDefault="00790E98" w:rsidP="00242B4E">
            <w:pPr>
              <w:rPr>
                <w:rFonts w:asciiTheme="majorHAnsi" w:hAnsiTheme="majorHAnsi"/>
              </w:rPr>
            </w:pPr>
          </w:p>
          <w:p w14:paraId="3E603A64" w14:textId="77777777" w:rsidR="00790E98" w:rsidRPr="00815887" w:rsidRDefault="00790E98" w:rsidP="00242B4E">
            <w:pPr>
              <w:rPr>
                <w:rFonts w:asciiTheme="majorHAnsi" w:hAnsiTheme="majorHAnsi"/>
                <w:b/>
              </w:rPr>
            </w:pPr>
          </w:p>
        </w:tc>
      </w:tr>
      <w:tr w:rsidR="00790E98" w:rsidRPr="00815887" w14:paraId="3E603A6D" w14:textId="77777777" w:rsidTr="002F44BE">
        <w:tc>
          <w:tcPr>
            <w:tcW w:w="8856" w:type="dxa"/>
          </w:tcPr>
          <w:p w14:paraId="3E603A6C" w14:textId="763F4BF6" w:rsidR="002870F5" w:rsidRPr="00815887" w:rsidRDefault="002870F5" w:rsidP="00242B4E">
            <w:pPr>
              <w:autoSpaceDE w:val="0"/>
              <w:autoSpaceDN w:val="0"/>
              <w:adjustRightInd w:val="0"/>
              <w:rPr>
                <w:rFonts w:asciiTheme="majorHAnsi" w:hAnsiTheme="majorHAnsi" w:cs="Arial"/>
                <w:color w:val="000000"/>
              </w:rPr>
            </w:pPr>
          </w:p>
        </w:tc>
      </w:tr>
    </w:tbl>
    <w:p w14:paraId="3E603A70" w14:textId="77777777" w:rsidR="00EF77BB" w:rsidRPr="00815887" w:rsidRDefault="00EF77BB" w:rsidP="00242B4E">
      <w:pPr>
        <w:rPr>
          <w:rFonts w:asciiTheme="majorHAnsi" w:hAnsiTheme="majorHAnsi"/>
          <w:b/>
        </w:rPr>
      </w:pPr>
    </w:p>
    <w:p w14:paraId="3E603A84" w14:textId="5D57D5DD" w:rsidR="00C01A30" w:rsidRPr="00815887" w:rsidRDefault="00C01A30" w:rsidP="00242B4E">
      <w:pPr>
        <w:rPr>
          <w:rFonts w:asciiTheme="majorHAnsi" w:hAnsiTheme="majorHAnsi"/>
          <w:b/>
        </w:rPr>
      </w:pPr>
      <w:r w:rsidRPr="00815887">
        <w:rPr>
          <w:rFonts w:asciiTheme="majorHAnsi" w:hAnsiTheme="majorHAnsi"/>
          <w:b/>
        </w:rPr>
        <w:t>Chapter 9 &amp; 10</w:t>
      </w:r>
      <w:r w:rsidR="00A04845" w:rsidRPr="00815887">
        <w:rPr>
          <w:rFonts w:asciiTheme="majorHAnsi" w:hAnsiTheme="majorHAnsi"/>
          <w:b/>
        </w:rPr>
        <w:t xml:space="preserve">: </w:t>
      </w:r>
      <w:r w:rsidRPr="00815887">
        <w:rPr>
          <w:rFonts w:asciiTheme="majorHAnsi" w:hAnsiTheme="majorHAnsi"/>
          <w:b/>
        </w:rPr>
        <w:t>“A View to a Death” &amp; “The Shell and the Glasses”</w:t>
      </w:r>
      <w:r w:rsidR="004C7609" w:rsidRPr="00815887">
        <w:rPr>
          <w:rFonts w:asciiTheme="majorHAnsi" w:hAnsiTheme="majorHAnsi"/>
          <w:b/>
        </w:rPr>
        <w:t xml:space="preserve"> (10)</w:t>
      </w:r>
    </w:p>
    <w:tbl>
      <w:tblPr>
        <w:tblStyle w:val="TableGrid"/>
        <w:tblW w:w="0" w:type="auto"/>
        <w:tblLook w:val="04A0" w:firstRow="1" w:lastRow="0" w:firstColumn="1" w:lastColumn="0" w:noHBand="0" w:noVBand="1"/>
      </w:tblPr>
      <w:tblGrid>
        <w:gridCol w:w="8856"/>
      </w:tblGrid>
      <w:tr w:rsidR="00C01A30" w:rsidRPr="00815887" w14:paraId="3E603A99" w14:textId="77777777" w:rsidTr="009F6C7D">
        <w:tc>
          <w:tcPr>
            <w:tcW w:w="8856" w:type="dxa"/>
            <w:tcBorders>
              <w:top w:val="nil"/>
              <w:left w:val="nil"/>
              <w:bottom w:val="nil"/>
              <w:right w:val="nil"/>
            </w:tcBorders>
          </w:tcPr>
          <w:p w14:paraId="3E603A87" w14:textId="78F3480F" w:rsidR="001250AE" w:rsidRPr="00815887" w:rsidRDefault="001250AE" w:rsidP="00242B4E">
            <w:pPr>
              <w:pStyle w:val="ListParagraph"/>
              <w:numPr>
                <w:ilvl w:val="0"/>
                <w:numId w:val="31"/>
              </w:numPr>
              <w:autoSpaceDE w:val="0"/>
              <w:autoSpaceDN w:val="0"/>
              <w:adjustRightInd w:val="0"/>
              <w:rPr>
                <w:rFonts w:asciiTheme="majorHAnsi" w:hAnsiTheme="majorHAnsi" w:cs="Arial"/>
                <w:color w:val="000000"/>
              </w:rPr>
            </w:pPr>
            <w:r w:rsidRPr="00815887">
              <w:rPr>
                <w:rFonts w:asciiTheme="majorHAnsi" w:hAnsiTheme="majorHAnsi" w:cs="Arial"/>
                <w:color w:val="000000"/>
              </w:rPr>
              <w:t>What is the symbolic significance of killing Simon?</w:t>
            </w:r>
            <w:r w:rsidR="004C7609" w:rsidRPr="00815887">
              <w:rPr>
                <w:rFonts w:asciiTheme="majorHAnsi" w:hAnsiTheme="majorHAnsi" w:cs="Arial"/>
                <w:color w:val="000000"/>
              </w:rPr>
              <w:t xml:space="preserve"> (2)</w:t>
            </w:r>
          </w:p>
          <w:p w14:paraId="3E603A88" w14:textId="77777777" w:rsidR="001250AE" w:rsidRPr="00815887" w:rsidRDefault="001250AE" w:rsidP="00242B4E">
            <w:pPr>
              <w:autoSpaceDE w:val="0"/>
              <w:autoSpaceDN w:val="0"/>
              <w:adjustRightInd w:val="0"/>
              <w:rPr>
                <w:rFonts w:asciiTheme="majorHAnsi" w:hAnsiTheme="majorHAnsi" w:cs="Arial"/>
                <w:color w:val="000000"/>
              </w:rPr>
            </w:pPr>
          </w:p>
          <w:p w14:paraId="3E603A89" w14:textId="77777777" w:rsidR="001250AE" w:rsidRPr="00815887" w:rsidRDefault="001250AE" w:rsidP="00242B4E">
            <w:pPr>
              <w:autoSpaceDE w:val="0"/>
              <w:autoSpaceDN w:val="0"/>
              <w:adjustRightInd w:val="0"/>
              <w:rPr>
                <w:rFonts w:asciiTheme="majorHAnsi" w:hAnsiTheme="majorHAnsi" w:cs="Arial"/>
                <w:color w:val="000000"/>
              </w:rPr>
            </w:pPr>
          </w:p>
          <w:p w14:paraId="3E603A8A" w14:textId="77777777" w:rsidR="00584888" w:rsidRPr="00815887" w:rsidRDefault="00584888" w:rsidP="00242B4E">
            <w:pPr>
              <w:autoSpaceDE w:val="0"/>
              <w:autoSpaceDN w:val="0"/>
              <w:adjustRightInd w:val="0"/>
              <w:rPr>
                <w:rFonts w:asciiTheme="majorHAnsi" w:hAnsiTheme="majorHAnsi" w:cs="Arial"/>
                <w:color w:val="000000"/>
              </w:rPr>
            </w:pPr>
          </w:p>
          <w:p w14:paraId="3E603A8B" w14:textId="77777777" w:rsidR="001250AE" w:rsidRPr="00815887" w:rsidRDefault="001250AE" w:rsidP="00242B4E">
            <w:pPr>
              <w:autoSpaceDE w:val="0"/>
              <w:autoSpaceDN w:val="0"/>
              <w:adjustRightInd w:val="0"/>
              <w:rPr>
                <w:rFonts w:asciiTheme="majorHAnsi" w:hAnsiTheme="majorHAnsi" w:cs="Arial"/>
                <w:color w:val="000000"/>
              </w:rPr>
            </w:pPr>
          </w:p>
          <w:p w14:paraId="3E603A8C" w14:textId="77777777" w:rsidR="001250AE" w:rsidRPr="00815887" w:rsidRDefault="001250AE" w:rsidP="00242B4E">
            <w:pPr>
              <w:autoSpaceDE w:val="0"/>
              <w:autoSpaceDN w:val="0"/>
              <w:adjustRightInd w:val="0"/>
              <w:rPr>
                <w:rFonts w:asciiTheme="majorHAnsi" w:hAnsiTheme="majorHAnsi" w:cs="Arial"/>
                <w:color w:val="000000"/>
              </w:rPr>
            </w:pPr>
          </w:p>
          <w:p w14:paraId="3E603A8D" w14:textId="77777777" w:rsidR="001250AE" w:rsidRPr="00815887" w:rsidRDefault="001250AE" w:rsidP="00242B4E">
            <w:pPr>
              <w:autoSpaceDE w:val="0"/>
              <w:autoSpaceDN w:val="0"/>
              <w:adjustRightInd w:val="0"/>
              <w:rPr>
                <w:rFonts w:asciiTheme="majorHAnsi" w:hAnsiTheme="majorHAnsi" w:cs="Arial"/>
                <w:color w:val="000000"/>
              </w:rPr>
            </w:pPr>
          </w:p>
          <w:p w14:paraId="3E603A90" w14:textId="6D35513E" w:rsidR="001250AE" w:rsidRPr="00815887" w:rsidRDefault="001250AE" w:rsidP="00242B4E">
            <w:pPr>
              <w:pStyle w:val="ListParagraph"/>
              <w:numPr>
                <w:ilvl w:val="0"/>
                <w:numId w:val="31"/>
              </w:numPr>
              <w:autoSpaceDE w:val="0"/>
              <w:autoSpaceDN w:val="0"/>
              <w:adjustRightInd w:val="0"/>
              <w:rPr>
                <w:rFonts w:asciiTheme="majorHAnsi" w:hAnsiTheme="majorHAnsi" w:cs="Arial"/>
                <w:color w:val="000000"/>
              </w:rPr>
            </w:pPr>
            <w:r w:rsidRPr="00815887">
              <w:rPr>
                <w:rFonts w:asciiTheme="majorHAnsi" w:hAnsiTheme="majorHAnsi" w:cs="Arial"/>
                <w:color w:val="000000"/>
              </w:rPr>
              <w:t>What does Jack's group steal from Ralph's group?  Why steal when they could have had the fire for the asking?</w:t>
            </w:r>
            <w:r w:rsidR="004C7609" w:rsidRPr="00815887">
              <w:rPr>
                <w:rFonts w:asciiTheme="majorHAnsi" w:hAnsiTheme="majorHAnsi" w:cs="Arial"/>
                <w:color w:val="000000"/>
              </w:rPr>
              <w:t xml:space="preserve"> (2)</w:t>
            </w:r>
          </w:p>
          <w:p w14:paraId="3E603A91" w14:textId="77777777" w:rsidR="001250AE" w:rsidRPr="00815887" w:rsidRDefault="001250AE" w:rsidP="00242B4E">
            <w:pPr>
              <w:rPr>
                <w:rFonts w:asciiTheme="majorHAnsi" w:hAnsiTheme="majorHAnsi"/>
                <w:b/>
              </w:rPr>
            </w:pPr>
          </w:p>
          <w:p w14:paraId="3E603A92" w14:textId="77777777" w:rsidR="001250AE" w:rsidRPr="00815887" w:rsidRDefault="001250AE" w:rsidP="00242B4E">
            <w:pPr>
              <w:rPr>
                <w:rFonts w:asciiTheme="majorHAnsi" w:hAnsiTheme="majorHAnsi"/>
                <w:b/>
              </w:rPr>
            </w:pPr>
          </w:p>
          <w:p w14:paraId="3E603A97" w14:textId="77777777" w:rsidR="001250AE" w:rsidRPr="00815887" w:rsidRDefault="001250AE" w:rsidP="00242B4E">
            <w:pPr>
              <w:rPr>
                <w:rFonts w:asciiTheme="majorHAnsi" w:hAnsiTheme="majorHAnsi"/>
                <w:b/>
              </w:rPr>
            </w:pPr>
          </w:p>
          <w:p w14:paraId="3E603A98" w14:textId="77777777" w:rsidR="00C01A30" w:rsidRPr="00815887" w:rsidRDefault="00C01A30" w:rsidP="00242B4E">
            <w:pPr>
              <w:rPr>
                <w:rFonts w:asciiTheme="majorHAnsi" w:hAnsiTheme="majorHAnsi"/>
                <w:b/>
              </w:rPr>
            </w:pPr>
          </w:p>
        </w:tc>
      </w:tr>
    </w:tbl>
    <w:p w14:paraId="4E1D7AFB" w14:textId="77777777" w:rsidR="00815887" w:rsidRDefault="00815887">
      <w:r>
        <w:br w:type="page"/>
      </w:r>
    </w:p>
    <w:tbl>
      <w:tblPr>
        <w:tblStyle w:val="TableGrid"/>
        <w:tblW w:w="0" w:type="auto"/>
        <w:tblLook w:val="04A0" w:firstRow="1" w:lastRow="0" w:firstColumn="1" w:lastColumn="0" w:noHBand="0" w:noVBand="1"/>
      </w:tblPr>
      <w:tblGrid>
        <w:gridCol w:w="8856"/>
      </w:tblGrid>
      <w:tr w:rsidR="00C01A30" w:rsidRPr="00815887" w14:paraId="3E603AB4" w14:textId="77777777" w:rsidTr="009F6C7D">
        <w:tc>
          <w:tcPr>
            <w:tcW w:w="8856" w:type="dxa"/>
            <w:tcBorders>
              <w:top w:val="nil"/>
              <w:left w:val="nil"/>
              <w:bottom w:val="nil"/>
              <w:right w:val="nil"/>
            </w:tcBorders>
          </w:tcPr>
          <w:p w14:paraId="3E603A9A" w14:textId="7B17762C" w:rsidR="00C01A30" w:rsidRPr="00815887" w:rsidRDefault="00C01A30" w:rsidP="00242B4E">
            <w:pPr>
              <w:rPr>
                <w:rFonts w:asciiTheme="majorHAnsi" w:hAnsiTheme="majorHAnsi"/>
                <w:b/>
              </w:rPr>
            </w:pPr>
            <w:r w:rsidRPr="00815887">
              <w:rPr>
                <w:rFonts w:asciiTheme="majorHAnsi" w:hAnsiTheme="majorHAnsi"/>
                <w:b/>
              </w:rPr>
              <w:lastRenderedPageBreak/>
              <w:t>Religious Parallelism</w:t>
            </w:r>
          </w:p>
          <w:p w14:paraId="3E603A9B" w14:textId="77777777" w:rsidR="00C01A30" w:rsidRPr="00815887" w:rsidRDefault="00C01A30" w:rsidP="00242B4E">
            <w:pPr>
              <w:rPr>
                <w:rFonts w:asciiTheme="majorHAnsi" w:hAnsiTheme="majorHAnsi"/>
                <w:b/>
              </w:rPr>
            </w:pPr>
          </w:p>
          <w:p w14:paraId="3E603A9C" w14:textId="77777777" w:rsidR="00C01A30" w:rsidRPr="00815887" w:rsidRDefault="00C01A30" w:rsidP="00242B4E">
            <w:pPr>
              <w:autoSpaceDE w:val="0"/>
              <w:autoSpaceDN w:val="0"/>
              <w:adjustRightInd w:val="0"/>
              <w:rPr>
                <w:rFonts w:asciiTheme="majorHAnsi" w:hAnsiTheme="majorHAnsi" w:cs="Arial"/>
                <w:b/>
                <w:bCs/>
                <w:color w:val="000000"/>
              </w:rPr>
            </w:pPr>
            <w:r w:rsidRPr="00815887">
              <w:rPr>
                <w:rFonts w:asciiTheme="majorHAnsi" w:hAnsiTheme="majorHAnsi" w:cs="Arial"/>
                <w:b/>
                <w:bCs/>
                <w:color w:val="000000"/>
              </w:rPr>
              <w:t>Simon</w:t>
            </w:r>
          </w:p>
          <w:p w14:paraId="3E603A9D" w14:textId="77777777" w:rsidR="00C01A30" w:rsidRPr="00815887" w:rsidRDefault="00C01A30" w:rsidP="00242B4E">
            <w:pPr>
              <w:autoSpaceDE w:val="0"/>
              <w:autoSpaceDN w:val="0"/>
              <w:adjustRightInd w:val="0"/>
              <w:rPr>
                <w:rFonts w:asciiTheme="majorHAnsi" w:hAnsiTheme="majorHAnsi" w:cs="Arial"/>
                <w:b/>
                <w:bCs/>
                <w:color w:val="000000"/>
              </w:rPr>
            </w:pPr>
          </w:p>
          <w:p w14:paraId="3E603A9E" w14:textId="77777777" w:rsidR="00C01A30" w:rsidRPr="00815887" w:rsidRDefault="00C01A30" w:rsidP="00242B4E">
            <w:pPr>
              <w:autoSpaceDE w:val="0"/>
              <w:autoSpaceDN w:val="0"/>
              <w:adjustRightInd w:val="0"/>
              <w:rPr>
                <w:rFonts w:asciiTheme="majorHAnsi" w:hAnsiTheme="majorHAnsi" w:cs="Arial"/>
                <w:color w:val="000000"/>
              </w:rPr>
            </w:pPr>
            <w:r w:rsidRPr="00815887">
              <w:rPr>
                <w:rFonts w:asciiTheme="majorHAnsi" w:hAnsiTheme="majorHAnsi" w:cs="Arial"/>
                <w:color w:val="000000"/>
              </w:rPr>
              <w:t xml:space="preserve">Many readers see Simon as a </w:t>
            </w:r>
            <w:r w:rsidRPr="00815887">
              <w:rPr>
                <w:rFonts w:asciiTheme="majorHAnsi" w:hAnsiTheme="majorHAnsi" w:cs="Arial"/>
                <w:b/>
                <w:bCs/>
                <w:color w:val="000000"/>
              </w:rPr>
              <w:t>Christ figure</w:t>
            </w:r>
            <w:r w:rsidRPr="00815887">
              <w:rPr>
                <w:rFonts w:asciiTheme="majorHAnsi" w:hAnsiTheme="majorHAnsi" w:cs="Arial"/>
                <w:color w:val="000000"/>
              </w:rPr>
              <w:t xml:space="preserve">. </w:t>
            </w:r>
            <w:r w:rsidRPr="00815887">
              <w:rPr>
                <w:rFonts w:asciiTheme="majorHAnsi" w:hAnsiTheme="majorHAnsi" w:cs="Arial"/>
                <w:i/>
                <w:iCs/>
                <w:color w:val="000000"/>
              </w:rPr>
              <w:t>Lord of the Flies</w:t>
            </w:r>
            <w:r w:rsidRPr="00815887">
              <w:rPr>
                <w:rFonts w:asciiTheme="majorHAnsi" w:hAnsiTheme="majorHAnsi" w:cs="Arial"/>
                <w:color w:val="000000"/>
              </w:rPr>
              <w:t xml:space="preserve"> is an English translation of Beelzebub which often times is taken to mean Satan or a lesser devil. Golding, whatever his belief, used ideas from the </w:t>
            </w:r>
            <w:r w:rsidRPr="00815887">
              <w:rPr>
                <w:rFonts w:asciiTheme="majorHAnsi" w:hAnsiTheme="majorHAnsi" w:cs="Arial"/>
                <w:i/>
                <w:iCs/>
                <w:color w:val="000000"/>
              </w:rPr>
              <w:t>Bible</w:t>
            </w:r>
            <w:r w:rsidRPr="00815887">
              <w:rPr>
                <w:rFonts w:asciiTheme="majorHAnsi" w:hAnsiTheme="majorHAnsi" w:cs="Arial"/>
                <w:color w:val="000000"/>
              </w:rPr>
              <w:t xml:space="preserve">.  </w:t>
            </w:r>
          </w:p>
          <w:p w14:paraId="3E603A9F" w14:textId="77777777" w:rsidR="00C01A30" w:rsidRPr="00815887" w:rsidRDefault="00C01A30" w:rsidP="00242B4E">
            <w:pPr>
              <w:rPr>
                <w:rFonts w:asciiTheme="majorHAnsi" w:hAnsiTheme="majorHAnsi"/>
                <w:b/>
              </w:rPr>
            </w:pPr>
          </w:p>
          <w:p w14:paraId="3E603AAA" w14:textId="2CF1AE18" w:rsidR="00584888" w:rsidRPr="00815887" w:rsidRDefault="00C01A30" w:rsidP="00242B4E">
            <w:pPr>
              <w:pStyle w:val="ListParagraph"/>
              <w:numPr>
                <w:ilvl w:val="0"/>
                <w:numId w:val="14"/>
              </w:numPr>
              <w:autoSpaceDE w:val="0"/>
              <w:autoSpaceDN w:val="0"/>
              <w:adjustRightInd w:val="0"/>
              <w:rPr>
                <w:rFonts w:asciiTheme="majorHAnsi" w:hAnsiTheme="majorHAnsi" w:cs="Arial"/>
                <w:i/>
                <w:iCs/>
                <w:color w:val="000000"/>
              </w:rPr>
            </w:pPr>
            <w:r w:rsidRPr="00815887">
              <w:rPr>
                <w:rFonts w:asciiTheme="majorHAnsi" w:hAnsiTheme="majorHAnsi" w:cs="Arial"/>
                <w:color w:val="000000"/>
              </w:rPr>
              <w:t xml:space="preserve">A question you might keep in mind is what does Golding achieve by making references to the </w:t>
            </w:r>
            <w:r w:rsidRPr="00815887">
              <w:rPr>
                <w:rFonts w:asciiTheme="majorHAnsi" w:hAnsiTheme="majorHAnsi" w:cs="Arial"/>
                <w:i/>
                <w:iCs/>
                <w:color w:val="000000"/>
              </w:rPr>
              <w:t>Bible</w:t>
            </w:r>
          </w:p>
          <w:p w14:paraId="3E603AAB" w14:textId="77777777" w:rsidR="00C01A30" w:rsidRPr="00815887" w:rsidRDefault="00C01A30" w:rsidP="00242B4E">
            <w:pPr>
              <w:rPr>
                <w:rFonts w:asciiTheme="majorHAnsi" w:hAnsiTheme="majorHAnsi"/>
                <w:b/>
              </w:rPr>
            </w:pPr>
          </w:p>
          <w:p w14:paraId="3E603AAE" w14:textId="77777777" w:rsidR="00C01A30" w:rsidRPr="00815887" w:rsidRDefault="00C01A30" w:rsidP="00242B4E">
            <w:pPr>
              <w:autoSpaceDE w:val="0"/>
              <w:autoSpaceDN w:val="0"/>
              <w:adjustRightInd w:val="0"/>
              <w:rPr>
                <w:rFonts w:asciiTheme="majorHAnsi" w:hAnsiTheme="majorHAnsi" w:cs="Arial"/>
                <w:b/>
                <w:bCs/>
                <w:color w:val="000000"/>
              </w:rPr>
            </w:pPr>
            <w:r w:rsidRPr="00815887">
              <w:rPr>
                <w:rFonts w:asciiTheme="majorHAnsi" w:hAnsiTheme="majorHAnsi" w:cs="Arial"/>
                <w:b/>
                <w:bCs/>
                <w:color w:val="000000"/>
              </w:rPr>
              <w:t xml:space="preserve">What's in a name? </w:t>
            </w:r>
          </w:p>
          <w:p w14:paraId="3E603AAF" w14:textId="77777777" w:rsidR="00C01A30" w:rsidRPr="00815887" w:rsidRDefault="00C01A30" w:rsidP="00242B4E">
            <w:pPr>
              <w:autoSpaceDE w:val="0"/>
              <w:autoSpaceDN w:val="0"/>
              <w:adjustRightInd w:val="0"/>
              <w:rPr>
                <w:rFonts w:asciiTheme="majorHAnsi" w:hAnsiTheme="majorHAnsi" w:cs="Arial"/>
                <w:color w:val="000000"/>
              </w:rPr>
            </w:pPr>
          </w:p>
          <w:p w14:paraId="3E603AB0" w14:textId="77777777" w:rsidR="00C01A30" w:rsidRPr="00815887" w:rsidRDefault="00C01A30" w:rsidP="00242B4E">
            <w:pPr>
              <w:pStyle w:val="ListParagraph"/>
              <w:numPr>
                <w:ilvl w:val="0"/>
                <w:numId w:val="17"/>
              </w:numPr>
              <w:autoSpaceDE w:val="0"/>
              <w:autoSpaceDN w:val="0"/>
              <w:adjustRightInd w:val="0"/>
              <w:rPr>
                <w:rFonts w:asciiTheme="majorHAnsi" w:hAnsiTheme="majorHAnsi" w:cs="Arial"/>
                <w:color w:val="000000"/>
              </w:rPr>
            </w:pPr>
            <w:r w:rsidRPr="00815887">
              <w:rPr>
                <w:rFonts w:asciiTheme="majorHAnsi" w:hAnsiTheme="majorHAnsi" w:cs="Arial"/>
                <w:color w:val="000000"/>
              </w:rPr>
              <w:t xml:space="preserve">Disciple Peter's name, in the </w:t>
            </w:r>
            <w:r w:rsidRPr="00815887">
              <w:rPr>
                <w:rFonts w:asciiTheme="majorHAnsi" w:hAnsiTheme="majorHAnsi" w:cs="Arial"/>
                <w:i/>
                <w:iCs/>
                <w:color w:val="000000"/>
              </w:rPr>
              <w:t>Bible</w:t>
            </w:r>
            <w:r w:rsidRPr="00815887">
              <w:rPr>
                <w:rFonts w:asciiTheme="majorHAnsi" w:hAnsiTheme="majorHAnsi" w:cs="Arial"/>
                <w:color w:val="000000"/>
              </w:rPr>
              <w:t xml:space="preserve">, was Simon </w:t>
            </w:r>
          </w:p>
          <w:p w14:paraId="3E603AB1" w14:textId="77777777" w:rsidR="00C01A30" w:rsidRPr="00815887" w:rsidRDefault="00C01A30" w:rsidP="00242B4E">
            <w:pPr>
              <w:pStyle w:val="ListParagraph"/>
              <w:numPr>
                <w:ilvl w:val="0"/>
                <w:numId w:val="17"/>
              </w:numPr>
              <w:autoSpaceDE w:val="0"/>
              <w:autoSpaceDN w:val="0"/>
              <w:adjustRightInd w:val="0"/>
              <w:rPr>
                <w:rFonts w:asciiTheme="majorHAnsi" w:hAnsiTheme="majorHAnsi" w:cs="Arial"/>
                <w:b/>
                <w:bCs/>
                <w:color w:val="000000"/>
              </w:rPr>
            </w:pPr>
            <w:r w:rsidRPr="00815887">
              <w:rPr>
                <w:rFonts w:asciiTheme="majorHAnsi" w:hAnsiTheme="majorHAnsi" w:cs="Arial"/>
                <w:color w:val="000000"/>
              </w:rPr>
              <w:t xml:space="preserve">In Luke 23:26, we learn that in the story of the crucifixion, a man named Simon carries the cross. </w:t>
            </w:r>
          </w:p>
          <w:p w14:paraId="3E603AB2" w14:textId="77777777" w:rsidR="00C01A30" w:rsidRPr="00815887" w:rsidRDefault="00C01A30" w:rsidP="00242B4E">
            <w:pPr>
              <w:autoSpaceDE w:val="0"/>
              <w:autoSpaceDN w:val="0"/>
              <w:adjustRightInd w:val="0"/>
              <w:rPr>
                <w:rFonts w:asciiTheme="majorHAnsi" w:hAnsiTheme="majorHAnsi" w:cs="Arial"/>
                <w:color w:val="000000"/>
              </w:rPr>
            </w:pPr>
            <w:r w:rsidRPr="00815887">
              <w:rPr>
                <w:rFonts w:asciiTheme="majorHAnsi" w:hAnsiTheme="majorHAnsi" w:cs="Arial"/>
                <w:b/>
                <w:bCs/>
                <w:color w:val="000000"/>
              </w:rPr>
              <w:t>Luke 23:26</w:t>
            </w:r>
          </w:p>
          <w:p w14:paraId="7FDA0E3D" w14:textId="77777777" w:rsidR="00C01A30" w:rsidRPr="00815887" w:rsidRDefault="00C01A30" w:rsidP="00242B4E">
            <w:pPr>
              <w:autoSpaceDE w:val="0"/>
              <w:autoSpaceDN w:val="0"/>
              <w:adjustRightInd w:val="0"/>
              <w:rPr>
                <w:rFonts w:asciiTheme="majorHAnsi" w:hAnsiTheme="majorHAnsi" w:cs="Arial"/>
                <w:i/>
                <w:iCs/>
                <w:color w:val="000000"/>
              </w:rPr>
            </w:pPr>
            <w:r w:rsidRPr="00815887">
              <w:rPr>
                <w:rFonts w:asciiTheme="majorHAnsi" w:hAnsiTheme="majorHAnsi" w:cs="Arial"/>
                <w:color w:val="000000"/>
              </w:rPr>
              <w:t xml:space="preserve"> </w:t>
            </w:r>
            <w:r w:rsidRPr="00815887">
              <w:rPr>
                <w:rFonts w:asciiTheme="majorHAnsi" w:hAnsiTheme="majorHAnsi" w:cs="Arial"/>
                <w:i/>
                <w:iCs/>
                <w:color w:val="000000"/>
              </w:rPr>
              <w:t xml:space="preserve">And as they led him away, they laid hold upon one </w:t>
            </w:r>
            <w:r w:rsidRPr="00815887">
              <w:rPr>
                <w:rFonts w:asciiTheme="majorHAnsi" w:hAnsiTheme="majorHAnsi" w:cs="Arial"/>
                <w:b/>
                <w:bCs/>
                <w:i/>
                <w:iCs/>
                <w:color w:val="000000"/>
              </w:rPr>
              <w:t>Simon</w:t>
            </w:r>
            <w:r w:rsidRPr="00815887">
              <w:rPr>
                <w:rFonts w:asciiTheme="majorHAnsi" w:hAnsiTheme="majorHAnsi" w:cs="Arial"/>
                <w:i/>
                <w:iCs/>
                <w:color w:val="000000"/>
              </w:rPr>
              <w:t xml:space="preserve">, a </w:t>
            </w:r>
            <w:proofErr w:type="spellStart"/>
            <w:r w:rsidRPr="00815887">
              <w:rPr>
                <w:rFonts w:asciiTheme="majorHAnsi" w:hAnsiTheme="majorHAnsi" w:cs="Arial"/>
                <w:i/>
                <w:iCs/>
                <w:color w:val="000000"/>
              </w:rPr>
              <w:t>Cyrenian</w:t>
            </w:r>
            <w:proofErr w:type="spellEnd"/>
            <w:r w:rsidRPr="00815887">
              <w:rPr>
                <w:rFonts w:asciiTheme="majorHAnsi" w:hAnsiTheme="majorHAnsi" w:cs="Arial"/>
                <w:i/>
                <w:iCs/>
                <w:color w:val="000000"/>
              </w:rPr>
              <w:t xml:space="preserve">, coming out of the country, and on him they laid the cross, that he might bear it after Jesus. </w:t>
            </w:r>
          </w:p>
          <w:p w14:paraId="6B613591" w14:textId="77777777" w:rsidR="00A04845" w:rsidRPr="00815887" w:rsidRDefault="00A04845" w:rsidP="00242B4E">
            <w:pPr>
              <w:autoSpaceDE w:val="0"/>
              <w:autoSpaceDN w:val="0"/>
              <w:adjustRightInd w:val="0"/>
              <w:rPr>
                <w:rFonts w:asciiTheme="majorHAnsi" w:hAnsiTheme="majorHAnsi" w:cs="Arial"/>
                <w:i/>
                <w:iCs/>
                <w:color w:val="000000"/>
              </w:rPr>
            </w:pPr>
          </w:p>
          <w:p w14:paraId="1E032C71" w14:textId="469B6ED4" w:rsidR="00A04845" w:rsidRPr="00815887" w:rsidRDefault="00A04845" w:rsidP="00242B4E">
            <w:pPr>
              <w:autoSpaceDE w:val="0"/>
              <w:autoSpaceDN w:val="0"/>
              <w:adjustRightInd w:val="0"/>
              <w:rPr>
                <w:rFonts w:asciiTheme="majorHAnsi" w:hAnsiTheme="majorHAnsi"/>
                <w:b/>
              </w:rPr>
            </w:pPr>
            <w:r w:rsidRPr="00815887">
              <w:rPr>
                <w:rFonts w:asciiTheme="majorHAnsi" w:hAnsiTheme="majorHAnsi"/>
              </w:rPr>
              <w:t>Research the origin for the names Jack, Ralph and Piggy. Notice anything interesting?</w:t>
            </w:r>
            <w:r w:rsidRPr="00815887">
              <w:rPr>
                <w:rFonts w:asciiTheme="majorHAnsi" w:hAnsiTheme="majorHAnsi"/>
                <w:b/>
              </w:rPr>
              <w:t xml:space="preserve"> </w:t>
            </w:r>
            <w:r w:rsidR="004C7609" w:rsidRPr="00815887">
              <w:rPr>
                <w:rFonts w:asciiTheme="majorHAnsi" w:hAnsiTheme="majorHAnsi"/>
                <w:b/>
              </w:rPr>
              <w:t>If you do not, look harder and come up with a meaningful explanation. (6)</w:t>
            </w:r>
          </w:p>
          <w:p w14:paraId="17B0C9CB" w14:textId="77777777" w:rsidR="00A04845" w:rsidRPr="00815887" w:rsidRDefault="00A04845" w:rsidP="00242B4E">
            <w:pPr>
              <w:autoSpaceDE w:val="0"/>
              <w:autoSpaceDN w:val="0"/>
              <w:adjustRightInd w:val="0"/>
              <w:rPr>
                <w:rFonts w:asciiTheme="majorHAnsi" w:hAnsiTheme="majorHAnsi"/>
                <w:b/>
              </w:rPr>
            </w:pPr>
          </w:p>
          <w:p w14:paraId="743A3A66" w14:textId="77777777" w:rsidR="00A04845" w:rsidRPr="00815887" w:rsidRDefault="00A04845" w:rsidP="00242B4E">
            <w:pPr>
              <w:autoSpaceDE w:val="0"/>
              <w:autoSpaceDN w:val="0"/>
              <w:adjustRightInd w:val="0"/>
              <w:rPr>
                <w:rFonts w:asciiTheme="majorHAnsi" w:hAnsiTheme="majorHAnsi"/>
                <w:b/>
              </w:rPr>
            </w:pPr>
          </w:p>
          <w:p w14:paraId="3E603AB3" w14:textId="7ACCA3B1" w:rsidR="00A04845" w:rsidRPr="00815887" w:rsidRDefault="00A04845" w:rsidP="00242B4E">
            <w:pPr>
              <w:autoSpaceDE w:val="0"/>
              <w:autoSpaceDN w:val="0"/>
              <w:adjustRightInd w:val="0"/>
              <w:rPr>
                <w:rFonts w:asciiTheme="majorHAnsi" w:hAnsiTheme="majorHAnsi"/>
                <w:b/>
              </w:rPr>
            </w:pPr>
          </w:p>
        </w:tc>
      </w:tr>
    </w:tbl>
    <w:p w14:paraId="3E603ADF" w14:textId="77777777" w:rsidR="00C01A30" w:rsidRPr="00815887" w:rsidRDefault="00C01A30" w:rsidP="00242B4E">
      <w:pPr>
        <w:rPr>
          <w:rFonts w:asciiTheme="majorHAnsi" w:hAnsiTheme="majorHAnsi"/>
        </w:rPr>
      </w:pPr>
    </w:p>
    <w:p w14:paraId="1AA52170" w14:textId="77777777" w:rsidR="00815887" w:rsidRDefault="00815887">
      <w:pPr>
        <w:rPr>
          <w:rFonts w:asciiTheme="majorHAnsi" w:hAnsiTheme="majorHAnsi"/>
          <w:b/>
        </w:rPr>
      </w:pPr>
      <w:r>
        <w:rPr>
          <w:rFonts w:asciiTheme="majorHAnsi" w:hAnsiTheme="majorHAnsi"/>
          <w:b/>
        </w:rPr>
        <w:br w:type="page"/>
      </w:r>
    </w:p>
    <w:p w14:paraId="3E603AF0" w14:textId="61BECB56" w:rsidR="00046EC4" w:rsidRPr="00815887" w:rsidRDefault="00046EC4" w:rsidP="00242B4E">
      <w:pPr>
        <w:rPr>
          <w:rFonts w:asciiTheme="majorHAnsi" w:hAnsiTheme="majorHAnsi"/>
          <w:b/>
        </w:rPr>
      </w:pPr>
      <w:r w:rsidRPr="00815887">
        <w:rPr>
          <w:rFonts w:asciiTheme="majorHAnsi" w:hAnsiTheme="majorHAnsi"/>
          <w:b/>
        </w:rPr>
        <w:lastRenderedPageBreak/>
        <w:t>Chapter 11 &amp; 12</w:t>
      </w:r>
      <w:r w:rsidR="00A04845" w:rsidRPr="00815887">
        <w:rPr>
          <w:rFonts w:asciiTheme="majorHAnsi" w:hAnsiTheme="majorHAnsi"/>
          <w:b/>
        </w:rPr>
        <w:t xml:space="preserve">: </w:t>
      </w:r>
      <w:r w:rsidRPr="00815887">
        <w:rPr>
          <w:rFonts w:asciiTheme="majorHAnsi" w:hAnsiTheme="majorHAnsi"/>
          <w:b/>
        </w:rPr>
        <w:t>“Castle Rock” &amp; “Cry of the Hunters”</w:t>
      </w:r>
      <w:r w:rsidR="004C7609" w:rsidRPr="00815887">
        <w:rPr>
          <w:rFonts w:asciiTheme="majorHAnsi" w:hAnsiTheme="majorHAnsi"/>
          <w:b/>
        </w:rPr>
        <w:t xml:space="preserve"> (13)</w:t>
      </w:r>
    </w:p>
    <w:p w14:paraId="3E603AF1" w14:textId="77777777" w:rsidR="00046EC4" w:rsidRPr="00815887" w:rsidRDefault="00046EC4" w:rsidP="00242B4E">
      <w:pPr>
        <w:autoSpaceDE w:val="0"/>
        <w:autoSpaceDN w:val="0"/>
        <w:adjustRightInd w:val="0"/>
        <w:rPr>
          <w:rFonts w:asciiTheme="majorHAnsi" w:hAnsiTheme="majorHAnsi"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046EC4" w:rsidRPr="00815887" w14:paraId="3E603B23" w14:textId="77777777" w:rsidTr="009F6C7D">
        <w:tc>
          <w:tcPr>
            <w:tcW w:w="8856" w:type="dxa"/>
          </w:tcPr>
          <w:p w14:paraId="3E603AF6" w14:textId="4B16BA8F" w:rsidR="00046EC4" w:rsidRPr="00815887" w:rsidRDefault="00046EC4" w:rsidP="00242B4E">
            <w:pPr>
              <w:pStyle w:val="ListParagraph"/>
              <w:numPr>
                <w:ilvl w:val="0"/>
                <w:numId w:val="32"/>
              </w:numPr>
              <w:autoSpaceDE w:val="0"/>
              <w:autoSpaceDN w:val="0"/>
              <w:adjustRightInd w:val="0"/>
              <w:rPr>
                <w:rFonts w:asciiTheme="majorHAnsi" w:hAnsiTheme="majorHAnsi" w:cs="Arial"/>
                <w:color w:val="000000"/>
              </w:rPr>
            </w:pPr>
            <w:r w:rsidRPr="00815887">
              <w:rPr>
                <w:rFonts w:asciiTheme="majorHAnsi" w:hAnsiTheme="majorHAnsi" w:cs="Arial"/>
                <w:color w:val="000000"/>
              </w:rPr>
              <w:t>What is the significance of the conch being carried by Piggy?  Why is it important to Piggy to bring the conch?  What is the significance of the conch being destroyed?</w:t>
            </w:r>
            <w:r w:rsidR="004C7609" w:rsidRPr="00815887">
              <w:rPr>
                <w:rFonts w:asciiTheme="majorHAnsi" w:hAnsiTheme="majorHAnsi" w:cs="Arial"/>
                <w:color w:val="000000"/>
              </w:rPr>
              <w:t xml:space="preserve"> (5)</w:t>
            </w:r>
          </w:p>
          <w:p w14:paraId="3E603AF7" w14:textId="77777777" w:rsidR="00046EC4" w:rsidRPr="00815887" w:rsidRDefault="00046EC4" w:rsidP="00242B4E">
            <w:pPr>
              <w:autoSpaceDE w:val="0"/>
              <w:autoSpaceDN w:val="0"/>
              <w:adjustRightInd w:val="0"/>
              <w:rPr>
                <w:rFonts w:asciiTheme="majorHAnsi" w:hAnsiTheme="majorHAnsi" w:cs="Arial"/>
                <w:color w:val="000000"/>
              </w:rPr>
            </w:pPr>
          </w:p>
          <w:p w14:paraId="3E603AF9" w14:textId="4FC29BDE" w:rsidR="00046EC4" w:rsidRPr="00815887" w:rsidRDefault="00046EC4" w:rsidP="00242B4E">
            <w:pPr>
              <w:autoSpaceDE w:val="0"/>
              <w:autoSpaceDN w:val="0"/>
              <w:adjustRightInd w:val="0"/>
              <w:rPr>
                <w:rFonts w:asciiTheme="majorHAnsi" w:hAnsiTheme="majorHAnsi" w:cs="Arial"/>
                <w:b/>
                <w:bCs/>
                <w:color w:val="FF0000"/>
              </w:rPr>
            </w:pPr>
            <w:r w:rsidRPr="00815887">
              <w:rPr>
                <w:rFonts w:asciiTheme="majorHAnsi" w:hAnsiTheme="majorHAnsi" w:cs="Arial"/>
                <w:color w:val="000000"/>
              </w:rPr>
              <w:tab/>
            </w:r>
          </w:p>
          <w:p w14:paraId="3E603AFA" w14:textId="77777777" w:rsidR="00584888" w:rsidRPr="00815887" w:rsidRDefault="00584888" w:rsidP="00242B4E">
            <w:pPr>
              <w:autoSpaceDE w:val="0"/>
              <w:autoSpaceDN w:val="0"/>
              <w:adjustRightInd w:val="0"/>
              <w:rPr>
                <w:rFonts w:asciiTheme="majorHAnsi" w:hAnsiTheme="majorHAnsi" w:cs="Arial"/>
                <w:b/>
                <w:bCs/>
                <w:color w:val="FF0000"/>
              </w:rPr>
            </w:pPr>
          </w:p>
          <w:p w14:paraId="3E603AFB" w14:textId="77777777" w:rsidR="00584888" w:rsidRPr="00815887" w:rsidRDefault="00584888" w:rsidP="00242B4E">
            <w:pPr>
              <w:autoSpaceDE w:val="0"/>
              <w:autoSpaceDN w:val="0"/>
              <w:adjustRightInd w:val="0"/>
              <w:rPr>
                <w:rFonts w:asciiTheme="majorHAnsi" w:hAnsiTheme="majorHAnsi" w:cs="Arial"/>
                <w:b/>
                <w:bCs/>
                <w:color w:val="FF0000"/>
              </w:rPr>
            </w:pPr>
          </w:p>
          <w:p w14:paraId="3E603AFF" w14:textId="21B8BCAD" w:rsidR="00046EC4" w:rsidRPr="00815887" w:rsidRDefault="00046EC4" w:rsidP="00242B4E">
            <w:pPr>
              <w:pStyle w:val="ListParagraph"/>
              <w:numPr>
                <w:ilvl w:val="0"/>
                <w:numId w:val="32"/>
              </w:numPr>
              <w:autoSpaceDE w:val="0"/>
              <w:autoSpaceDN w:val="0"/>
              <w:adjustRightInd w:val="0"/>
              <w:rPr>
                <w:rFonts w:asciiTheme="majorHAnsi" w:hAnsiTheme="majorHAnsi" w:cs="Arial"/>
                <w:color w:val="000000"/>
              </w:rPr>
            </w:pPr>
            <w:r w:rsidRPr="00815887">
              <w:rPr>
                <w:rFonts w:asciiTheme="majorHAnsi" w:hAnsiTheme="majorHAnsi" w:cs="Arial"/>
                <w:color w:val="000000"/>
              </w:rPr>
              <w:t>How is Piggy killed?  What does this show about the savages, Roger in particular? How is this event foreshadowed?</w:t>
            </w:r>
            <w:r w:rsidR="004C7609" w:rsidRPr="00815887">
              <w:rPr>
                <w:rFonts w:asciiTheme="majorHAnsi" w:hAnsiTheme="majorHAnsi" w:cs="Arial"/>
                <w:color w:val="000000"/>
              </w:rPr>
              <w:t xml:space="preserve"> (2)</w:t>
            </w:r>
          </w:p>
          <w:p w14:paraId="3E603B00" w14:textId="77777777" w:rsidR="00046EC4" w:rsidRPr="00815887" w:rsidRDefault="00046EC4" w:rsidP="00242B4E">
            <w:pPr>
              <w:autoSpaceDE w:val="0"/>
              <w:autoSpaceDN w:val="0"/>
              <w:adjustRightInd w:val="0"/>
              <w:rPr>
                <w:rFonts w:asciiTheme="majorHAnsi" w:hAnsiTheme="majorHAnsi" w:cs="Arial"/>
                <w:b/>
                <w:bCs/>
                <w:color w:val="FF0000"/>
              </w:rPr>
            </w:pPr>
          </w:p>
          <w:p w14:paraId="3E603B01" w14:textId="77777777" w:rsidR="00584888" w:rsidRPr="00815887" w:rsidRDefault="00584888" w:rsidP="00242B4E">
            <w:pPr>
              <w:autoSpaceDE w:val="0"/>
              <w:autoSpaceDN w:val="0"/>
              <w:adjustRightInd w:val="0"/>
              <w:rPr>
                <w:rFonts w:asciiTheme="majorHAnsi" w:hAnsiTheme="majorHAnsi" w:cs="Arial"/>
                <w:b/>
                <w:bCs/>
                <w:color w:val="FF0000"/>
              </w:rPr>
            </w:pPr>
          </w:p>
          <w:p w14:paraId="3E603B02" w14:textId="77777777" w:rsidR="00584888" w:rsidRPr="00815887" w:rsidRDefault="00584888" w:rsidP="00242B4E">
            <w:pPr>
              <w:autoSpaceDE w:val="0"/>
              <w:autoSpaceDN w:val="0"/>
              <w:adjustRightInd w:val="0"/>
              <w:rPr>
                <w:rFonts w:asciiTheme="majorHAnsi" w:hAnsiTheme="majorHAnsi" w:cs="Arial"/>
                <w:b/>
                <w:bCs/>
                <w:color w:val="FF0000"/>
              </w:rPr>
            </w:pPr>
          </w:p>
          <w:p w14:paraId="3E603B03" w14:textId="77777777" w:rsidR="00046EC4" w:rsidRPr="00815887" w:rsidRDefault="00046EC4" w:rsidP="00242B4E">
            <w:pPr>
              <w:autoSpaceDE w:val="0"/>
              <w:autoSpaceDN w:val="0"/>
              <w:adjustRightInd w:val="0"/>
              <w:rPr>
                <w:rFonts w:asciiTheme="majorHAnsi" w:hAnsiTheme="majorHAnsi" w:cs="Arial"/>
                <w:b/>
                <w:bCs/>
                <w:color w:val="FF0000"/>
              </w:rPr>
            </w:pPr>
          </w:p>
          <w:p w14:paraId="3E603B08" w14:textId="40D17B5F" w:rsidR="00046EC4" w:rsidRPr="00815887" w:rsidRDefault="00046EC4" w:rsidP="00242B4E">
            <w:pPr>
              <w:pStyle w:val="ListParagraph"/>
              <w:numPr>
                <w:ilvl w:val="0"/>
                <w:numId w:val="32"/>
              </w:numPr>
              <w:autoSpaceDE w:val="0"/>
              <w:autoSpaceDN w:val="0"/>
              <w:adjustRightInd w:val="0"/>
              <w:rPr>
                <w:rFonts w:asciiTheme="majorHAnsi" w:hAnsiTheme="majorHAnsi" w:cs="Arial"/>
                <w:color w:val="000000"/>
              </w:rPr>
            </w:pPr>
            <w:r w:rsidRPr="00815887">
              <w:rPr>
                <w:rFonts w:asciiTheme="majorHAnsi" w:hAnsiTheme="majorHAnsi" w:cs="Arial"/>
                <w:color w:val="000000"/>
              </w:rPr>
              <w:t xml:space="preserve">Why do </w:t>
            </w:r>
            <w:proofErr w:type="spellStart"/>
            <w:r w:rsidRPr="00815887">
              <w:rPr>
                <w:rFonts w:asciiTheme="majorHAnsi" w:hAnsiTheme="majorHAnsi" w:cs="Arial"/>
                <w:color w:val="000000"/>
              </w:rPr>
              <w:t>Samneric</w:t>
            </w:r>
            <w:proofErr w:type="spellEnd"/>
            <w:r w:rsidRPr="00815887">
              <w:rPr>
                <w:rFonts w:asciiTheme="majorHAnsi" w:hAnsiTheme="majorHAnsi" w:cs="Arial"/>
                <w:color w:val="000000"/>
              </w:rPr>
              <w:t xml:space="preserve"> join Jack?</w:t>
            </w:r>
            <w:r w:rsidR="004C7609" w:rsidRPr="00815887">
              <w:rPr>
                <w:rFonts w:asciiTheme="majorHAnsi" w:hAnsiTheme="majorHAnsi" w:cs="Arial"/>
                <w:color w:val="000000"/>
              </w:rPr>
              <w:t xml:space="preserve"> (2)</w:t>
            </w:r>
          </w:p>
          <w:p w14:paraId="3E603B09" w14:textId="77777777" w:rsidR="00046EC4" w:rsidRPr="00815887" w:rsidRDefault="00046EC4" w:rsidP="00242B4E">
            <w:pPr>
              <w:autoSpaceDE w:val="0"/>
              <w:autoSpaceDN w:val="0"/>
              <w:adjustRightInd w:val="0"/>
              <w:rPr>
                <w:rFonts w:asciiTheme="majorHAnsi" w:hAnsiTheme="majorHAnsi" w:cs="Arial"/>
                <w:color w:val="000000"/>
              </w:rPr>
            </w:pPr>
          </w:p>
          <w:p w14:paraId="3E603B0A" w14:textId="77777777" w:rsidR="00046EC4" w:rsidRPr="00815887" w:rsidRDefault="00046EC4" w:rsidP="00242B4E">
            <w:pPr>
              <w:autoSpaceDE w:val="0"/>
              <w:autoSpaceDN w:val="0"/>
              <w:adjustRightInd w:val="0"/>
              <w:rPr>
                <w:rFonts w:asciiTheme="majorHAnsi" w:hAnsiTheme="majorHAnsi" w:cs="Arial"/>
                <w:color w:val="000000"/>
              </w:rPr>
            </w:pPr>
          </w:p>
          <w:p w14:paraId="3E603B0B" w14:textId="77777777" w:rsidR="00584888" w:rsidRPr="00815887" w:rsidRDefault="00584888" w:rsidP="00242B4E">
            <w:pPr>
              <w:autoSpaceDE w:val="0"/>
              <w:autoSpaceDN w:val="0"/>
              <w:adjustRightInd w:val="0"/>
              <w:rPr>
                <w:rFonts w:asciiTheme="majorHAnsi" w:hAnsiTheme="majorHAnsi" w:cs="Arial"/>
                <w:color w:val="000000"/>
              </w:rPr>
            </w:pPr>
          </w:p>
          <w:p w14:paraId="3E603B0C" w14:textId="77777777" w:rsidR="00584888" w:rsidRPr="00815887" w:rsidRDefault="00584888" w:rsidP="00242B4E">
            <w:pPr>
              <w:autoSpaceDE w:val="0"/>
              <w:autoSpaceDN w:val="0"/>
              <w:adjustRightInd w:val="0"/>
              <w:rPr>
                <w:rFonts w:asciiTheme="majorHAnsi" w:hAnsiTheme="majorHAnsi" w:cs="Arial"/>
                <w:color w:val="000000"/>
              </w:rPr>
            </w:pPr>
          </w:p>
          <w:p w14:paraId="3E603B0D" w14:textId="77777777" w:rsidR="00046EC4" w:rsidRPr="00815887" w:rsidRDefault="00046EC4" w:rsidP="00242B4E">
            <w:pPr>
              <w:autoSpaceDE w:val="0"/>
              <w:autoSpaceDN w:val="0"/>
              <w:adjustRightInd w:val="0"/>
              <w:rPr>
                <w:rFonts w:asciiTheme="majorHAnsi" w:hAnsiTheme="majorHAnsi" w:cs="Arial"/>
                <w:color w:val="000000"/>
              </w:rPr>
            </w:pPr>
          </w:p>
          <w:p w14:paraId="3E603B13" w14:textId="54D12340" w:rsidR="00046EC4" w:rsidRPr="00815887" w:rsidRDefault="00046EC4" w:rsidP="00242B4E">
            <w:pPr>
              <w:pStyle w:val="ListParagraph"/>
              <w:numPr>
                <w:ilvl w:val="0"/>
                <w:numId w:val="32"/>
              </w:numPr>
              <w:autoSpaceDE w:val="0"/>
              <w:autoSpaceDN w:val="0"/>
              <w:adjustRightInd w:val="0"/>
              <w:rPr>
                <w:rFonts w:asciiTheme="majorHAnsi" w:hAnsiTheme="majorHAnsi" w:cs="Arial"/>
                <w:color w:val="000000"/>
              </w:rPr>
            </w:pPr>
            <w:r w:rsidRPr="00815887">
              <w:rPr>
                <w:rFonts w:asciiTheme="majorHAnsi" w:hAnsiTheme="majorHAnsi" w:cs="Arial"/>
                <w:color w:val="000000"/>
              </w:rPr>
              <w:t>What is the significance of the stick sharpened at two ends?  What are Jack's plans for   Ralph?</w:t>
            </w:r>
            <w:r w:rsidR="004C7609" w:rsidRPr="00815887">
              <w:rPr>
                <w:rFonts w:asciiTheme="majorHAnsi" w:hAnsiTheme="majorHAnsi" w:cs="Arial"/>
                <w:color w:val="000000"/>
              </w:rPr>
              <w:t xml:space="preserve"> (2)</w:t>
            </w:r>
          </w:p>
          <w:p w14:paraId="3E603B14" w14:textId="77777777" w:rsidR="00046EC4" w:rsidRPr="00815887" w:rsidRDefault="00046EC4" w:rsidP="00242B4E">
            <w:pPr>
              <w:autoSpaceDE w:val="0"/>
              <w:autoSpaceDN w:val="0"/>
              <w:adjustRightInd w:val="0"/>
              <w:rPr>
                <w:rFonts w:asciiTheme="majorHAnsi" w:hAnsiTheme="majorHAnsi" w:cs="Arial"/>
                <w:color w:val="000000"/>
              </w:rPr>
            </w:pPr>
          </w:p>
          <w:p w14:paraId="3E603B15" w14:textId="77777777" w:rsidR="00046EC4" w:rsidRPr="00815887" w:rsidRDefault="00046EC4" w:rsidP="00242B4E">
            <w:pPr>
              <w:autoSpaceDE w:val="0"/>
              <w:autoSpaceDN w:val="0"/>
              <w:adjustRightInd w:val="0"/>
              <w:rPr>
                <w:rFonts w:asciiTheme="majorHAnsi" w:hAnsiTheme="majorHAnsi" w:cs="Arial"/>
                <w:color w:val="000000"/>
              </w:rPr>
            </w:pPr>
          </w:p>
          <w:p w14:paraId="3E603B16" w14:textId="77777777" w:rsidR="00046EC4" w:rsidRPr="00815887" w:rsidRDefault="00046EC4" w:rsidP="00242B4E">
            <w:pPr>
              <w:autoSpaceDE w:val="0"/>
              <w:autoSpaceDN w:val="0"/>
              <w:adjustRightInd w:val="0"/>
              <w:rPr>
                <w:rFonts w:asciiTheme="majorHAnsi" w:hAnsiTheme="majorHAnsi" w:cs="Arial"/>
                <w:color w:val="000000"/>
              </w:rPr>
            </w:pPr>
          </w:p>
          <w:p w14:paraId="3E603B17" w14:textId="77777777" w:rsidR="00584888" w:rsidRPr="00815887" w:rsidRDefault="00584888" w:rsidP="00242B4E">
            <w:pPr>
              <w:autoSpaceDE w:val="0"/>
              <w:autoSpaceDN w:val="0"/>
              <w:adjustRightInd w:val="0"/>
              <w:rPr>
                <w:rFonts w:asciiTheme="majorHAnsi" w:hAnsiTheme="majorHAnsi" w:cs="Arial"/>
                <w:color w:val="000000"/>
              </w:rPr>
            </w:pPr>
          </w:p>
          <w:p w14:paraId="3E603B1C" w14:textId="144E833F" w:rsidR="00046EC4" w:rsidRPr="00815887" w:rsidRDefault="00046EC4" w:rsidP="00242B4E">
            <w:pPr>
              <w:pStyle w:val="ListParagraph"/>
              <w:numPr>
                <w:ilvl w:val="0"/>
                <w:numId w:val="32"/>
              </w:numPr>
              <w:autoSpaceDE w:val="0"/>
              <w:autoSpaceDN w:val="0"/>
              <w:adjustRightInd w:val="0"/>
              <w:rPr>
                <w:rFonts w:asciiTheme="majorHAnsi" w:hAnsiTheme="majorHAnsi" w:cs="Arial"/>
                <w:color w:val="000000"/>
              </w:rPr>
            </w:pPr>
            <w:r w:rsidRPr="00815887">
              <w:rPr>
                <w:rFonts w:asciiTheme="majorHAnsi" w:hAnsiTheme="majorHAnsi" w:cs="Arial"/>
                <w:color w:val="000000"/>
              </w:rPr>
              <w:t>Who or what saves Ralph in the end?  How is this rescue ironic?</w:t>
            </w:r>
            <w:r w:rsidR="004C7609" w:rsidRPr="00815887">
              <w:rPr>
                <w:rFonts w:asciiTheme="majorHAnsi" w:hAnsiTheme="majorHAnsi" w:cs="Arial"/>
                <w:color w:val="000000"/>
              </w:rPr>
              <w:t xml:space="preserve"> (2)</w:t>
            </w:r>
          </w:p>
          <w:p w14:paraId="3E603B1D" w14:textId="77777777" w:rsidR="00046EC4" w:rsidRPr="00815887" w:rsidRDefault="00046EC4" w:rsidP="00242B4E">
            <w:pPr>
              <w:autoSpaceDE w:val="0"/>
              <w:autoSpaceDN w:val="0"/>
              <w:adjustRightInd w:val="0"/>
              <w:rPr>
                <w:rFonts w:asciiTheme="majorHAnsi" w:hAnsiTheme="majorHAnsi" w:cs="Arial"/>
                <w:b/>
                <w:bCs/>
                <w:color w:val="FF0000"/>
              </w:rPr>
            </w:pPr>
          </w:p>
          <w:p w14:paraId="3E603B1E" w14:textId="77777777" w:rsidR="00046EC4" w:rsidRPr="00815887" w:rsidRDefault="00046EC4" w:rsidP="00242B4E">
            <w:pPr>
              <w:autoSpaceDE w:val="0"/>
              <w:autoSpaceDN w:val="0"/>
              <w:adjustRightInd w:val="0"/>
              <w:rPr>
                <w:rFonts w:asciiTheme="majorHAnsi" w:hAnsiTheme="majorHAnsi" w:cs="Arial"/>
                <w:color w:val="000000"/>
              </w:rPr>
            </w:pPr>
          </w:p>
          <w:p w14:paraId="59B8CE89" w14:textId="77777777" w:rsidR="00815887" w:rsidRDefault="00815887" w:rsidP="00242B4E">
            <w:pPr>
              <w:autoSpaceDE w:val="0"/>
              <w:autoSpaceDN w:val="0"/>
              <w:adjustRightInd w:val="0"/>
              <w:rPr>
                <w:rFonts w:asciiTheme="majorHAnsi" w:hAnsiTheme="majorHAnsi" w:cs="Arial"/>
                <w:b/>
                <w:color w:val="000000"/>
              </w:rPr>
            </w:pPr>
          </w:p>
          <w:p w14:paraId="7FCBA27A" w14:textId="77777777" w:rsidR="00815887" w:rsidRDefault="00815887" w:rsidP="00242B4E">
            <w:pPr>
              <w:autoSpaceDE w:val="0"/>
              <w:autoSpaceDN w:val="0"/>
              <w:adjustRightInd w:val="0"/>
              <w:rPr>
                <w:rFonts w:asciiTheme="majorHAnsi" w:hAnsiTheme="majorHAnsi" w:cs="Arial"/>
                <w:b/>
                <w:color w:val="000000"/>
              </w:rPr>
            </w:pPr>
          </w:p>
          <w:p w14:paraId="257682C2" w14:textId="77777777" w:rsidR="00815887" w:rsidRDefault="00815887" w:rsidP="00242B4E">
            <w:pPr>
              <w:autoSpaceDE w:val="0"/>
              <w:autoSpaceDN w:val="0"/>
              <w:adjustRightInd w:val="0"/>
              <w:rPr>
                <w:rFonts w:asciiTheme="majorHAnsi" w:hAnsiTheme="majorHAnsi" w:cs="Arial"/>
                <w:b/>
                <w:color w:val="000000"/>
              </w:rPr>
            </w:pPr>
          </w:p>
          <w:p w14:paraId="133A5E76" w14:textId="77777777" w:rsidR="00815887" w:rsidRDefault="00815887" w:rsidP="00242B4E">
            <w:pPr>
              <w:autoSpaceDE w:val="0"/>
              <w:autoSpaceDN w:val="0"/>
              <w:adjustRightInd w:val="0"/>
              <w:rPr>
                <w:rFonts w:asciiTheme="majorHAnsi" w:hAnsiTheme="majorHAnsi" w:cs="Arial"/>
                <w:b/>
                <w:color w:val="000000"/>
              </w:rPr>
            </w:pPr>
          </w:p>
          <w:p w14:paraId="4B9B761D" w14:textId="77777777" w:rsidR="00815887" w:rsidRDefault="00815887" w:rsidP="00242B4E">
            <w:pPr>
              <w:autoSpaceDE w:val="0"/>
              <w:autoSpaceDN w:val="0"/>
              <w:adjustRightInd w:val="0"/>
              <w:rPr>
                <w:rFonts w:asciiTheme="majorHAnsi" w:hAnsiTheme="majorHAnsi" w:cs="Arial"/>
                <w:b/>
                <w:color w:val="000000"/>
              </w:rPr>
            </w:pPr>
          </w:p>
          <w:p w14:paraId="299DF3F0" w14:textId="77777777" w:rsidR="00815887" w:rsidRDefault="00815887" w:rsidP="00242B4E">
            <w:pPr>
              <w:autoSpaceDE w:val="0"/>
              <w:autoSpaceDN w:val="0"/>
              <w:adjustRightInd w:val="0"/>
              <w:rPr>
                <w:rFonts w:asciiTheme="majorHAnsi" w:hAnsiTheme="majorHAnsi" w:cs="Arial"/>
                <w:b/>
                <w:color w:val="000000"/>
              </w:rPr>
            </w:pPr>
          </w:p>
          <w:p w14:paraId="4FEA4558" w14:textId="77777777" w:rsidR="00815887" w:rsidRDefault="00815887" w:rsidP="00242B4E">
            <w:pPr>
              <w:autoSpaceDE w:val="0"/>
              <w:autoSpaceDN w:val="0"/>
              <w:adjustRightInd w:val="0"/>
              <w:rPr>
                <w:rFonts w:asciiTheme="majorHAnsi" w:hAnsiTheme="majorHAnsi" w:cs="Arial"/>
                <w:b/>
                <w:color w:val="000000"/>
              </w:rPr>
            </w:pPr>
          </w:p>
          <w:p w14:paraId="030B8404" w14:textId="77777777" w:rsidR="00815887" w:rsidRDefault="00815887" w:rsidP="00242B4E">
            <w:pPr>
              <w:autoSpaceDE w:val="0"/>
              <w:autoSpaceDN w:val="0"/>
              <w:adjustRightInd w:val="0"/>
              <w:rPr>
                <w:rFonts w:asciiTheme="majorHAnsi" w:hAnsiTheme="majorHAnsi" w:cs="Arial"/>
                <w:b/>
                <w:color w:val="000000"/>
              </w:rPr>
            </w:pPr>
          </w:p>
          <w:p w14:paraId="4AF0C36F" w14:textId="77777777" w:rsidR="00815887" w:rsidRDefault="00815887" w:rsidP="00242B4E">
            <w:pPr>
              <w:autoSpaceDE w:val="0"/>
              <w:autoSpaceDN w:val="0"/>
              <w:adjustRightInd w:val="0"/>
              <w:rPr>
                <w:rFonts w:asciiTheme="majorHAnsi" w:hAnsiTheme="majorHAnsi" w:cs="Arial"/>
                <w:b/>
                <w:color w:val="000000"/>
              </w:rPr>
            </w:pPr>
          </w:p>
          <w:p w14:paraId="6998BF46" w14:textId="77777777" w:rsidR="00815887" w:rsidRDefault="00815887" w:rsidP="00242B4E">
            <w:pPr>
              <w:autoSpaceDE w:val="0"/>
              <w:autoSpaceDN w:val="0"/>
              <w:adjustRightInd w:val="0"/>
              <w:rPr>
                <w:rFonts w:asciiTheme="majorHAnsi" w:hAnsiTheme="majorHAnsi" w:cs="Arial"/>
                <w:b/>
                <w:color w:val="000000"/>
              </w:rPr>
            </w:pPr>
          </w:p>
          <w:p w14:paraId="191EF2B9" w14:textId="77777777" w:rsidR="00815887" w:rsidRDefault="00815887" w:rsidP="00242B4E">
            <w:pPr>
              <w:autoSpaceDE w:val="0"/>
              <w:autoSpaceDN w:val="0"/>
              <w:adjustRightInd w:val="0"/>
              <w:rPr>
                <w:rFonts w:asciiTheme="majorHAnsi" w:hAnsiTheme="majorHAnsi" w:cs="Arial"/>
                <w:b/>
                <w:color w:val="000000"/>
              </w:rPr>
            </w:pPr>
          </w:p>
          <w:p w14:paraId="1AB73386" w14:textId="77777777" w:rsidR="00815887" w:rsidRDefault="00815887" w:rsidP="00242B4E">
            <w:pPr>
              <w:autoSpaceDE w:val="0"/>
              <w:autoSpaceDN w:val="0"/>
              <w:adjustRightInd w:val="0"/>
              <w:rPr>
                <w:rFonts w:asciiTheme="majorHAnsi" w:hAnsiTheme="majorHAnsi" w:cs="Arial"/>
                <w:b/>
                <w:color w:val="000000"/>
              </w:rPr>
            </w:pPr>
          </w:p>
          <w:p w14:paraId="1AD34716" w14:textId="77777777" w:rsidR="00815887" w:rsidRDefault="00815887" w:rsidP="00242B4E">
            <w:pPr>
              <w:autoSpaceDE w:val="0"/>
              <w:autoSpaceDN w:val="0"/>
              <w:adjustRightInd w:val="0"/>
              <w:rPr>
                <w:rFonts w:asciiTheme="majorHAnsi" w:hAnsiTheme="majorHAnsi" w:cs="Arial"/>
                <w:b/>
                <w:color w:val="000000"/>
              </w:rPr>
            </w:pPr>
          </w:p>
          <w:p w14:paraId="554CACCD" w14:textId="77777777" w:rsidR="00815887" w:rsidRDefault="00815887" w:rsidP="00242B4E">
            <w:pPr>
              <w:autoSpaceDE w:val="0"/>
              <w:autoSpaceDN w:val="0"/>
              <w:adjustRightInd w:val="0"/>
              <w:rPr>
                <w:rFonts w:asciiTheme="majorHAnsi" w:hAnsiTheme="majorHAnsi" w:cs="Arial"/>
                <w:b/>
                <w:color w:val="000000"/>
              </w:rPr>
            </w:pPr>
          </w:p>
          <w:p w14:paraId="5871D41F" w14:textId="77777777" w:rsidR="00815887" w:rsidRDefault="00815887" w:rsidP="00242B4E">
            <w:pPr>
              <w:autoSpaceDE w:val="0"/>
              <w:autoSpaceDN w:val="0"/>
              <w:adjustRightInd w:val="0"/>
              <w:rPr>
                <w:rFonts w:asciiTheme="majorHAnsi" w:hAnsiTheme="majorHAnsi" w:cs="Arial"/>
                <w:b/>
                <w:color w:val="000000"/>
              </w:rPr>
            </w:pPr>
          </w:p>
          <w:p w14:paraId="349B9AE8" w14:textId="77777777" w:rsidR="00815887" w:rsidRDefault="00815887" w:rsidP="00242B4E">
            <w:pPr>
              <w:autoSpaceDE w:val="0"/>
              <w:autoSpaceDN w:val="0"/>
              <w:adjustRightInd w:val="0"/>
              <w:rPr>
                <w:rFonts w:asciiTheme="majorHAnsi" w:hAnsiTheme="majorHAnsi" w:cs="Arial"/>
                <w:b/>
                <w:color w:val="000000"/>
              </w:rPr>
            </w:pPr>
          </w:p>
          <w:p w14:paraId="3E603B1F" w14:textId="21E3A0C6" w:rsidR="00046EC4" w:rsidRPr="00815887" w:rsidRDefault="001915C6" w:rsidP="00242B4E">
            <w:pPr>
              <w:autoSpaceDE w:val="0"/>
              <w:autoSpaceDN w:val="0"/>
              <w:adjustRightInd w:val="0"/>
              <w:rPr>
                <w:rFonts w:asciiTheme="majorHAnsi" w:hAnsiTheme="majorHAnsi" w:cs="Arial"/>
                <w:b/>
                <w:color w:val="000000"/>
              </w:rPr>
            </w:pPr>
            <w:r w:rsidRPr="00815887">
              <w:rPr>
                <w:rFonts w:asciiTheme="majorHAnsi" w:hAnsiTheme="majorHAnsi" w:cs="Arial"/>
                <w:b/>
                <w:color w:val="000000"/>
              </w:rPr>
              <w:lastRenderedPageBreak/>
              <w:t xml:space="preserve">Living in a State of Nature? (10) </w:t>
            </w:r>
          </w:p>
          <w:p w14:paraId="351D93E4" w14:textId="6F870E67" w:rsidR="001915C6" w:rsidRPr="00815887" w:rsidRDefault="001915C6" w:rsidP="001915C6">
            <w:pPr>
              <w:rPr>
                <w:rFonts w:asciiTheme="majorHAnsi" w:hAnsiTheme="majorHAnsi"/>
              </w:rPr>
            </w:pPr>
            <w:r w:rsidRPr="00815887">
              <w:rPr>
                <w:rFonts w:asciiTheme="majorHAnsi" w:hAnsiTheme="majorHAnsi"/>
              </w:rPr>
              <w:t xml:space="preserve">Thomas Hobbes (1588-1679) was an English philosopher best remembered for his book </w:t>
            </w:r>
            <w:r w:rsidRPr="00815887">
              <w:rPr>
                <w:rFonts w:asciiTheme="majorHAnsi" w:hAnsiTheme="majorHAnsi"/>
                <w:i/>
              </w:rPr>
              <w:t>Leviathan.</w:t>
            </w:r>
            <w:r w:rsidRPr="00815887">
              <w:rPr>
                <w:rFonts w:asciiTheme="majorHAnsi" w:hAnsiTheme="majorHAnsi"/>
              </w:rPr>
              <w:t xml:space="preserve"> Although Hobbes wrote on a variety of subjects, </w:t>
            </w:r>
            <w:r w:rsidRPr="00815887">
              <w:rPr>
                <w:rFonts w:asciiTheme="majorHAnsi" w:hAnsiTheme="majorHAnsi"/>
                <w:i/>
              </w:rPr>
              <w:t>Leviathan</w:t>
            </w:r>
            <w:r w:rsidRPr="00815887">
              <w:rPr>
                <w:rFonts w:asciiTheme="majorHAnsi" w:hAnsiTheme="majorHAnsi"/>
              </w:rPr>
              <w:t>, in which he explains his idea of a “social contract” theory of government, is best known because it lays the foundation for modern democratic governments. Basically, Hobbes believed that without government, man lived in a “state of nature” best described by this quote:</w:t>
            </w:r>
          </w:p>
          <w:p w14:paraId="4ABF63A6" w14:textId="77777777" w:rsidR="001915C6" w:rsidRPr="00815887" w:rsidRDefault="001915C6" w:rsidP="001915C6">
            <w:pPr>
              <w:rPr>
                <w:rFonts w:asciiTheme="majorHAnsi" w:hAnsiTheme="majorHAnsi"/>
              </w:rPr>
            </w:pPr>
          </w:p>
          <w:p w14:paraId="2B5EBEA2" w14:textId="77777777" w:rsidR="001915C6" w:rsidRPr="00815887" w:rsidRDefault="001915C6" w:rsidP="001915C6">
            <w:pPr>
              <w:ind w:left="360"/>
              <w:rPr>
                <w:rFonts w:asciiTheme="majorHAnsi" w:hAnsiTheme="majorHAnsi"/>
              </w:rPr>
            </w:pPr>
            <w:r w:rsidRPr="00815887">
              <w:rPr>
                <w:rFonts w:asciiTheme="majorHAnsi" w:hAnsiTheme="majorHAnsi"/>
              </w:rPr>
              <w:t>“No arts; no letters, no society; and which is worst of all, continual fear and danger of violent death; and the life of man, solitary, nasty, brutish and short.”</w:t>
            </w:r>
          </w:p>
          <w:p w14:paraId="6CC412D5" w14:textId="77777777" w:rsidR="001915C6" w:rsidRPr="00815887" w:rsidRDefault="001915C6" w:rsidP="001915C6">
            <w:pPr>
              <w:rPr>
                <w:rFonts w:asciiTheme="majorHAnsi" w:hAnsiTheme="majorHAnsi"/>
              </w:rPr>
            </w:pPr>
          </w:p>
          <w:p w14:paraId="3913683F" w14:textId="77777777" w:rsidR="001915C6" w:rsidRPr="00815887" w:rsidRDefault="001915C6" w:rsidP="001915C6">
            <w:pPr>
              <w:ind w:left="360"/>
              <w:rPr>
                <w:rFonts w:asciiTheme="majorHAnsi" w:hAnsiTheme="majorHAnsi"/>
              </w:rPr>
            </w:pPr>
            <w:r w:rsidRPr="00815887">
              <w:rPr>
                <w:rFonts w:asciiTheme="majorHAnsi" w:hAnsiTheme="majorHAnsi"/>
              </w:rPr>
              <w:t>Do you think the boys in</w:t>
            </w:r>
            <w:r w:rsidRPr="00815887">
              <w:rPr>
                <w:rFonts w:asciiTheme="majorHAnsi" w:hAnsiTheme="majorHAnsi"/>
                <w:i/>
              </w:rPr>
              <w:t xml:space="preserve"> Lord of the Flies</w:t>
            </w:r>
            <w:r w:rsidRPr="00815887">
              <w:rPr>
                <w:rFonts w:asciiTheme="majorHAnsi" w:hAnsiTheme="majorHAnsi"/>
              </w:rPr>
              <w:t xml:space="preserve"> are living in a state of nature? Why or why not? Some things you may want to consider are: Do the boys have a government? Does their government work? Does the government fall apart? What happens when it does?</w:t>
            </w:r>
          </w:p>
          <w:p w14:paraId="3892FDE5" w14:textId="77777777" w:rsidR="001915C6" w:rsidRPr="00815887" w:rsidRDefault="001915C6" w:rsidP="001915C6">
            <w:pPr>
              <w:ind w:left="360"/>
              <w:rPr>
                <w:rFonts w:asciiTheme="majorHAnsi" w:hAnsiTheme="majorHAnsi"/>
                <w:b/>
              </w:rPr>
            </w:pPr>
            <w:r w:rsidRPr="00815887">
              <w:rPr>
                <w:rFonts w:asciiTheme="majorHAnsi" w:hAnsiTheme="majorHAnsi"/>
                <w:b/>
              </w:rPr>
              <w:t xml:space="preserve"> 10 marks</w:t>
            </w:r>
          </w:p>
          <w:p w14:paraId="7A231F31" w14:textId="77777777" w:rsidR="001915C6" w:rsidRPr="00815887" w:rsidRDefault="001915C6" w:rsidP="001915C6">
            <w:pPr>
              <w:rPr>
                <w:rFonts w:asciiTheme="majorHAnsi" w:hAnsiTheme="majorHAnsi"/>
              </w:rPr>
            </w:pPr>
          </w:p>
          <w:p w14:paraId="3070954F" w14:textId="77777777" w:rsidR="001915C6" w:rsidRPr="00815887" w:rsidRDefault="001915C6" w:rsidP="001915C6">
            <w:pPr>
              <w:rPr>
                <w:rFonts w:asciiTheme="majorHAnsi" w:hAnsiTheme="majorHAnsi"/>
              </w:rPr>
            </w:pPr>
            <w:r w:rsidRPr="00815887">
              <w:rPr>
                <w:rFonts w:asciiTheme="majorHAnsi" w:hAnsiTheme="majorHAnsi"/>
              </w:rPr>
              <w:t>2- topic sentence</w:t>
            </w:r>
          </w:p>
          <w:p w14:paraId="6A1CD0F0" w14:textId="77777777" w:rsidR="001915C6" w:rsidRPr="00815887" w:rsidRDefault="001915C6" w:rsidP="001915C6">
            <w:pPr>
              <w:rPr>
                <w:rFonts w:asciiTheme="majorHAnsi" w:hAnsiTheme="majorHAnsi"/>
              </w:rPr>
            </w:pPr>
            <w:r w:rsidRPr="00815887">
              <w:rPr>
                <w:rFonts w:asciiTheme="majorHAnsi" w:hAnsiTheme="majorHAnsi"/>
              </w:rPr>
              <w:t>2- mechanics</w:t>
            </w:r>
          </w:p>
          <w:p w14:paraId="6E886DD6" w14:textId="50927AFD" w:rsidR="001915C6" w:rsidRDefault="001915C6" w:rsidP="001915C6">
            <w:pPr>
              <w:rPr>
                <w:rFonts w:asciiTheme="majorHAnsi" w:hAnsiTheme="majorHAnsi"/>
              </w:rPr>
            </w:pPr>
            <w:r w:rsidRPr="00815887">
              <w:rPr>
                <w:rFonts w:asciiTheme="majorHAnsi" w:hAnsiTheme="majorHAnsi"/>
              </w:rPr>
              <w:t xml:space="preserve">6- points/proof </w:t>
            </w:r>
          </w:p>
          <w:p w14:paraId="1E852B68" w14:textId="75DEF30B" w:rsidR="00815887" w:rsidRDefault="00815887" w:rsidP="001915C6">
            <w:pPr>
              <w:rPr>
                <w:rFonts w:asciiTheme="majorHAnsi" w:hAnsiTheme="majorHAnsi"/>
              </w:rPr>
            </w:pPr>
          </w:p>
          <w:p w14:paraId="051EEB08" w14:textId="0E2B331A" w:rsidR="00815887" w:rsidRDefault="00815887" w:rsidP="001915C6">
            <w:pPr>
              <w:rPr>
                <w:rFonts w:asciiTheme="majorHAnsi" w:hAnsiTheme="majorHAnsi"/>
              </w:rPr>
            </w:pPr>
          </w:p>
          <w:p w14:paraId="2A5431D5" w14:textId="7B08737E" w:rsidR="00815887" w:rsidRDefault="00815887" w:rsidP="001915C6">
            <w:pPr>
              <w:rPr>
                <w:rFonts w:asciiTheme="majorHAnsi" w:hAnsiTheme="majorHAnsi"/>
              </w:rPr>
            </w:pPr>
          </w:p>
          <w:p w14:paraId="0E43B50B" w14:textId="56851BAB" w:rsidR="00815887" w:rsidRDefault="00815887" w:rsidP="001915C6">
            <w:pPr>
              <w:rPr>
                <w:rFonts w:asciiTheme="majorHAnsi" w:hAnsiTheme="majorHAnsi"/>
              </w:rPr>
            </w:pPr>
          </w:p>
          <w:p w14:paraId="4B83638F" w14:textId="77777777" w:rsidR="00815887" w:rsidRPr="00815887" w:rsidRDefault="00815887" w:rsidP="001915C6">
            <w:pPr>
              <w:rPr>
                <w:rFonts w:asciiTheme="majorHAnsi" w:hAnsiTheme="majorHAnsi"/>
              </w:rPr>
            </w:pPr>
          </w:p>
          <w:p w14:paraId="3E603B20" w14:textId="77777777" w:rsidR="00046EC4" w:rsidRPr="00815887" w:rsidRDefault="00046EC4" w:rsidP="00242B4E">
            <w:pPr>
              <w:autoSpaceDE w:val="0"/>
              <w:autoSpaceDN w:val="0"/>
              <w:adjustRightInd w:val="0"/>
              <w:rPr>
                <w:rFonts w:asciiTheme="majorHAnsi" w:hAnsiTheme="majorHAnsi" w:cs="Arial"/>
                <w:color w:val="000000"/>
              </w:rPr>
            </w:pPr>
          </w:p>
          <w:p w14:paraId="3E603B21" w14:textId="77777777" w:rsidR="00046EC4" w:rsidRPr="00815887" w:rsidRDefault="00046EC4" w:rsidP="00242B4E">
            <w:pPr>
              <w:autoSpaceDE w:val="0"/>
              <w:autoSpaceDN w:val="0"/>
              <w:adjustRightInd w:val="0"/>
              <w:rPr>
                <w:rFonts w:asciiTheme="majorHAnsi" w:hAnsiTheme="majorHAnsi" w:cs="Arial"/>
                <w:color w:val="000000"/>
              </w:rPr>
            </w:pPr>
          </w:p>
          <w:p w14:paraId="3E603B22" w14:textId="77777777" w:rsidR="00046EC4" w:rsidRPr="00815887" w:rsidRDefault="00046EC4" w:rsidP="00242B4E">
            <w:pPr>
              <w:autoSpaceDE w:val="0"/>
              <w:autoSpaceDN w:val="0"/>
              <w:adjustRightInd w:val="0"/>
              <w:rPr>
                <w:rFonts w:asciiTheme="majorHAnsi" w:hAnsiTheme="majorHAnsi" w:cs="Arial"/>
                <w:color w:val="000000"/>
              </w:rPr>
            </w:pPr>
          </w:p>
        </w:tc>
      </w:tr>
    </w:tbl>
    <w:p w14:paraId="3E603B24" w14:textId="77777777" w:rsidR="00046EC4" w:rsidRPr="00815887" w:rsidRDefault="00046EC4" w:rsidP="00242B4E">
      <w:pPr>
        <w:autoSpaceDE w:val="0"/>
        <w:autoSpaceDN w:val="0"/>
        <w:adjustRightInd w:val="0"/>
        <w:rPr>
          <w:rFonts w:asciiTheme="majorHAnsi" w:hAnsiTheme="majorHAnsi"/>
        </w:rPr>
      </w:pPr>
    </w:p>
    <w:p w14:paraId="3F9F27D1" w14:textId="49ADEA92" w:rsidR="00A04845" w:rsidRPr="00815887" w:rsidRDefault="00A04845" w:rsidP="00242B4E">
      <w:pPr>
        <w:autoSpaceDE w:val="0"/>
        <w:autoSpaceDN w:val="0"/>
        <w:adjustRightInd w:val="0"/>
        <w:rPr>
          <w:rFonts w:asciiTheme="majorHAnsi" w:hAnsiTheme="majorHAnsi"/>
        </w:rPr>
      </w:pPr>
    </w:p>
    <w:p w14:paraId="44D14038" w14:textId="7E77FD30" w:rsidR="00242B4E" w:rsidRPr="00815887" w:rsidRDefault="00242B4E" w:rsidP="00242B4E">
      <w:pPr>
        <w:autoSpaceDE w:val="0"/>
        <w:autoSpaceDN w:val="0"/>
        <w:adjustRightInd w:val="0"/>
        <w:rPr>
          <w:rFonts w:asciiTheme="majorHAnsi" w:hAnsiTheme="majorHAnsi"/>
        </w:rPr>
      </w:pPr>
    </w:p>
    <w:p w14:paraId="539B0E14" w14:textId="77777777" w:rsidR="00242B4E" w:rsidRPr="00815887" w:rsidRDefault="00242B4E" w:rsidP="00242B4E">
      <w:pPr>
        <w:autoSpaceDE w:val="0"/>
        <w:autoSpaceDN w:val="0"/>
        <w:adjustRightInd w:val="0"/>
        <w:rPr>
          <w:rFonts w:asciiTheme="majorHAnsi" w:hAnsiTheme="majorHAnsi"/>
        </w:rPr>
      </w:pPr>
    </w:p>
    <w:p w14:paraId="54FD5DE4" w14:textId="77777777" w:rsidR="00242B4E" w:rsidRPr="00242B4E" w:rsidRDefault="00242B4E" w:rsidP="00242B4E">
      <w:pPr>
        <w:autoSpaceDE w:val="0"/>
        <w:autoSpaceDN w:val="0"/>
        <w:adjustRightInd w:val="0"/>
        <w:rPr>
          <w:rFonts w:asciiTheme="minorHAnsi" w:hAnsiTheme="minorHAnsi"/>
          <w:sz w:val="22"/>
          <w:szCs w:val="22"/>
        </w:rPr>
      </w:pPr>
    </w:p>
    <w:p w14:paraId="2D98A016" w14:textId="77777777" w:rsidR="00242B4E" w:rsidRPr="00242B4E" w:rsidRDefault="00242B4E" w:rsidP="00242B4E">
      <w:pPr>
        <w:autoSpaceDE w:val="0"/>
        <w:autoSpaceDN w:val="0"/>
        <w:adjustRightInd w:val="0"/>
        <w:rPr>
          <w:rFonts w:asciiTheme="minorHAnsi" w:hAnsiTheme="minorHAnsi"/>
          <w:sz w:val="22"/>
          <w:szCs w:val="22"/>
        </w:rPr>
      </w:pPr>
    </w:p>
    <w:p w14:paraId="53012920" w14:textId="6531C2E4" w:rsidR="00242B4E" w:rsidRPr="00242B4E" w:rsidRDefault="00242B4E" w:rsidP="00242B4E">
      <w:pPr>
        <w:rPr>
          <w:rFonts w:asciiTheme="minorHAnsi" w:hAnsiTheme="minorHAnsi"/>
          <w:sz w:val="22"/>
          <w:szCs w:val="22"/>
        </w:rPr>
      </w:pPr>
      <w:r>
        <w:rPr>
          <w:rFonts w:asciiTheme="minorHAnsi" w:hAnsiTheme="minorHAnsi"/>
          <w:sz w:val="22"/>
          <w:szCs w:val="22"/>
        </w:rPr>
        <w:t xml:space="preserve"> </w:t>
      </w:r>
    </w:p>
    <w:sectPr w:rsidR="00242B4E" w:rsidRPr="00242B4E" w:rsidSect="003413BC">
      <w:type w:val="continuous"/>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7CD296"/>
    <w:lvl w:ilvl="0">
      <w:numFmt w:val="bullet"/>
      <w:lvlText w:val="*"/>
      <w:lvlJc w:val="left"/>
    </w:lvl>
  </w:abstractNum>
  <w:abstractNum w:abstractNumId="1" w15:restartNumberingAfterBreak="0">
    <w:nsid w:val="048936DD"/>
    <w:multiLevelType w:val="hybridMultilevel"/>
    <w:tmpl w:val="03401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FC828E5"/>
    <w:multiLevelType w:val="hybridMultilevel"/>
    <w:tmpl w:val="0756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D7A83"/>
    <w:multiLevelType w:val="hybridMultilevel"/>
    <w:tmpl w:val="A9FCD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1122D"/>
    <w:multiLevelType w:val="hybridMultilevel"/>
    <w:tmpl w:val="DDEC5A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D6E54"/>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E3F23"/>
    <w:multiLevelType w:val="hybridMultilevel"/>
    <w:tmpl w:val="13420F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140FF2"/>
    <w:multiLevelType w:val="hybridMultilevel"/>
    <w:tmpl w:val="37F87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959B3"/>
    <w:multiLevelType w:val="hybridMultilevel"/>
    <w:tmpl w:val="F250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703E0"/>
    <w:multiLevelType w:val="multilevel"/>
    <w:tmpl w:val="548004DA"/>
    <w:lvl w:ilvl="0">
      <w:start w:val="1"/>
      <w:numFmt w:val="decimal"/>
      <w:lvlText w:val="%1."/>
      <w:lvlJc w:val="left"/>
      <w:pPr>
        <w:tabs>
          <w:tab w:val="num" w:pos="720"/>
        </w:tabs>
        <w:ind w:left="720" w:hanging="360"/>
      </w:pPr>
      <w:rPr>
        <w:i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EA301D"/>
    <w:multiLevelType w:val="hybridMultilevel"/>
    <w:tmpl w:val="36D05762"/>
    <w:lvl w:ilvl="0" w:tplc="BAFE2AEE">
      <w:start w:val="1"/>
      <w:numFmt w:val="decimal"/>
      <w:lvlText w:val="%1."/>
      <w:lvlJc w:val="left"/>
      <w:pPr>
        <w:ind w:left="720" w:hanging="360"/>
      </w:pPr>
      <w:rPr>
        <w:rFonts w:asciiTheme="minorHAnsi" w:hAnsi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D6157"/>
    <w:multiLevelType w:val="hybridMultilevel"/>
    <w:tmpl w:val="6B4472BC"/>
    <w:lvl w:ilvl="0" w:tplc="F10AA97E">
      <w:start w:val="1"/>
      <w:numFmt w:val="bullet"/>
      <w:lvlText w:val="o"/>
      <w:lvlJc w:val="left"/>
      <w:pPr>
        <w:ind w:left="360" w:hanging="360"/>
      </w:pPr>
      <w:rPr>
        <w:rFonts w:ascii="Courier New" w:hAnsi="Courier New" w:cs="Courier New"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90362A"/>
    <w:multiLevelType w:val="hybridMultilevel"/>
    <w:tmpl w:val="965A6F4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F010271"/>
    <w:multiLevelType w:val="hybridMultilevel"/>
    <w:tmpl w:val="2B002238"/>
    <w:lvl w:ilvl="0" w:tplc="3FE2566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5F32DD"/>
    <w:multiLevelType w:val="hybridMultilevel"/>
    <w:tmpl w:val="A7701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72804"/>
    <w:multiLevelType w:val="hybridMultilevel"/>
    <w:tmpl w:val="50AA2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A559E"/>
    <w:multiLevelType w:val="hybridMultilevel"/>
    <w:tmpl w:val="7F36B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E274E"/>
    <w:multiLevelType w:val="hybridMultilevel"/>
    <w:tmpl w:val="401A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76A21"/>
    <w:multiLevelType w:val="hybridMultilevel"/>
    <w:tmpl w:val="0756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1256C"/>
    <w:multiLevelType w:val="hybridMultilevel"/>
    <w:tmpl w:val="C01C9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95889"/>
    <w:multiLevelType w:val="hybridMultilevel"/>
    <w:tmpl w:val="19B2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72228D"/>
    <w:multiLevelType w:val="hybridMultilevel"/>
    <w:tmpl w:val="ED22F6D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0231A56"/>
    <w:multiLevelType w:val="hybridMultilevel"/>
    <w:tmpl w:val="0706E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26FDE"/>
    <w:multiLevelType w:val="hybridMultilevel"/>
    <w:tmpl w:val="8AA68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C30930"/>
    <w:multiLevelType w:val="hybridMultilevel"/>
    <w:tmpl w:val="FFAAE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4378E"/>
    <w:multiLevelType w:val="hybridMultilevel"/>
    <w:tmpl w:val="00621E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F25E9C"/>
    <w:multiLevelType w:val="hybridMultilevel"/>
    <w:tmpl w:val="5F523D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626C26"/>
    <w:multiLevelType w:val="hybridMultilevel"/>
    <w:tmpl w:val="28AE12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2A1279"/>
    <w:multiLevelType w:val="hybridMultilevel"/>
    <w:tmpl w:val="65E0C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F10C3"/>
    <w:multiLevelType w:val="hybridMultilevel"/>
    <w:tmpl w:val="98A80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932EC"/>
    <w:multiLevelType w:val="hybridMultilevel"/>
    <w:tmpl w:val="15269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C7557F"/>
    <w:multiLevelType w:val="hybridMultilevel"/>
    <w:tmpl w:val="931A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B60917"/>
    <w:multiLevelType w:val="hybridMultilevel"/>
    <w:tmpl w:val="E286AD5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DDB7E75"/>
    <w:multiLevelType w:val="hybridMultilevel"/>
    <w:tmpl w:val="1658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30"/>
  </w:num>
  <w:num w:numId="4">
    <w:abstractNumId w:val="25"/>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3"/>
  </w:num>
  <w:num w:numId="7">
    <w:abstractNumId w:val="32"/>
  </w:num>
  <w:num w:numId="8">
    <w:abstractNumId w:val="20"/>
  </w:num>
  <w:num w:numId="9">
    <w:abstractNumId w:val="17"/>
  </w:num>
  <w:num w:numId="10">
    <w:abstractNumId w:val="14"/>
  </w:num>
  <w:num w:numId="11">
    <w:abstractNumId w:val="6"/>
  </w:num>
  <w:num w:numId="12">
    <w:abstractNumId w:val="5"/>
  </w:num>
  <w:num w:numId="13">
    <w:abstractNumId w:val="21"/>
  </w:num>
  <w:num w:numId="14">
    <w:abstractNumId w:val="12"/>
  </w:num>
  <w:num w:numId="15">
    <w:abstractNumId w:val="27"/>
  </w:num>
  <w:num w:numId="16">
    <w:abstractNumId w:val="4"/>
  </w:num>
  <w:num w:numId="17">
    <w:abstractNumId w:val="16"/>
  </w:num>
  <w:num w:numId="18">
    <w:abstractNumId w:val="33"/>
  </w:num>
  <w:num w:numId="19">
    <w:abstractNumId w:val="26"/>
  </w:num>
  <w:num w:numId="20">
    <w:abstractNumId w:val="13"/>
  </w:num>
  <w:num w:numId="21">
    <w:abstractNumId w:val="8"/>
  </w:num>
  <w:num w:numId="22">
    <w:abstractNumId w:val="19"/>
  </w:num>
  <w:num w:numId="23">
    <w:abstractNumId w:val="2"/>
  </w:num>
  <w:num w:numId="24">
    <w:abstractNumId w:val="9"/>
  </w:num>
  <w:num w:numId="25">
    <w:abstractNumId w:val="29"/>
  </w:num>
  <w:num w:numId="26">
    <w:abstractNumId w:val="18"/>
  </w:num>
  <w:num w:numId="27">
    <w:abstractNumId w:val="24"/>
  </w:num>
  <w:num w:numId="28">
    <w:abstractNumId w:val="7"/>
  </w:num>
  <w:num w:numId="29">
    <w:abstractNumId w:val="10"/>
  </w:num>
  <w:num w:numId="30">
    <w:abstractNumId w:val="22"/>
  </w:num>
  <w:num w:numId="31">
    <w:abstractNumId w:val="28"/>
  </w:num>
  <w:num w:numId="32">
    <w:abstractNumId w:val="31"/>
  </w:num>
  <w:num w:numId="33">
    <w:abstractNumId w:val="1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0153DE"/>
    <w:rsid w:val="000153DE"/>
    <w:rsid w:val="000175AA"/>
    <w:rsid w:val="00030289"/>
    <w:rsid w:val="00046EC4"/>
    <w:rsid w:val="000734E6"/>
    <w:rsid w:val="00087E7E"/>
    <w:rsid w:val="00111F88"/>
    <w:rsid w:val="00113424"/>
    <w:rsid w:val="001250AE"/>
    <w:rsid w:val="0015403E"/>
    <w:rsid w:val="001777EA"/>
    <w:rsid w:val="001915C6"/>
    <w:rsid w:val="001B127C"/>
    <w:rsid w:val="00226A32"/>
    <w:rsid w:val="00236B30"/>
    <w:rsid w:val="00242B4E"/>
    <w:rsid w:val="002870F5"/>
    <w:rsid w:val="002C587C"/>
    <w:rsid w:val="002F44BE"/>
    <w:rsid w:val="002F5FC3"/>
    <w:rsid w:val="00330675"/>
    <w:rsid w:val="003352BF"/>
    <w:rsid w:val="003413BC"/>
    <w:rsid w:val="00396914"/>
    <w:rsid w:val="003A7092"/>
    <w:rsid w:val="004339BB"/>
    <w:rsid w:val="004A64EC"/>
    <w:rsid w:val="004B588F"/>
    <w:rsid w:val="004C7609"/>
    <w:rsid w:val="00584888"/>
    <w:rsid w:val="005E64EF"/>
    <w:rsid w:val="006319F6"/>
    <w:rsid w:val="006D00EC"/>
    <w:rsid w:val="006F2CDD"/>
    <w:rsid w:val="00700579"/>
    <w:rsid w:val="00731913"/>
    <w:rsid w:val="00773924"/>
    <w:rsid w:val="00790E98"/>
    <w:rsid w:val="007F7ED9"/>
    <w:rsid w:val="00815887"/>
    <w:rsid w:val="0085369A"/>
    <w:rsid w:val="00870E79"/>
    <w:rsid w:val="008C06B1"/>
    <w:rsid w:val="0094724E"/>
    <w:rsid w:val="00956C1B"/>
    <w:rsid w:val="009F6C7D"/>
    <w:rsid w:val="00A04845"/>
    <w:rsid w:val="00A57892"/>
    <w:rsid w:val="00AA441F"/>
    <w:rsid w:val="00AF25FB"/>
    <w:rsid w:val="00B36C86"/>
    <w:rsid w:val="00B740C9"/>
    <w:rsid w:val="00BB0087"/>
    <w:rsid w:val="00BD2DB7"/>
    <w:rsid w:val="00BD666D"/>
    <w:rsid w:val="00C01A30"/>
    <w:rsid w:val="00C2105C"/>
    <w:rsid w:val="00C54557"/>
    <w:rsid w:val="00C958E8"/>
    <w:rsid w:val="00CF61C6"/>
    <w:rsid w:val="00D95C06"/>
    <w:rsid w:val="00E6572C"/>
    <w:rsid w:val="00E8060C"/>
    <w:rsid w:val="00EB3C41"/>
    <w:rsid w:val="00EF77BB"/>
    <w:rsid w:val="00F61661"/>
    <w:rsid w:val="00F86AEF"/>
    <w:rsid w:val="00FB4042"/>
    <w:rsid w:val="00FC5EA7"/>
    <w:rsid w:val="00FD465C"/>
    <w:rsid w:val="00FE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038AE"/>
  <w15:docId w15:val="{8819490D-408A-4CCA-B9D8-E8801038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A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69A"/>
    <w:pPr>
      <w:ind w:left="720"/>
    </w:pPr>
  </w:style>
  <w:style w:type="table" w:styleId="TableGrid">
    <w:name w:val="Table Grid"/>
    <w:basedOn w:val="TableNormal"/>
    <w:rsid w:val="00FE22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773924"/>
    <w:pPr>
      <w:spacing w:before="100" w:beforeAutospacing="1" w:after="100" w:afterAutospacing="1"/>
    </w:pPr>
  </w:style>
  <w:style w:type="table" w:styleId="PlainTable5">
    <w:name w:val="Plain Table 5"/>
    <w:basedOn w:val="TableNormal"/>
    <w:uiPriority w:val="45"/>
    <w:rsid w:val="002F44B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semiHidden/>
    <w:unhideWhenUsed/>
    <w:rsid w:val="00E8060C"/>
    <w:rPr>
      <w:rFonts w:ascii="Segoe UI" w:hAnsi="Segoe UI" w:cs="Segoe UI"/>
      <w:sz w:val="18"/>
      <w:szCs w:val="18"/>
    </w:rPr>
  </w:style>
  <w:style w:type="character" w:customStyle="1" w:styleId="BalloonTextChar">
    <w:name w:val="Balloon Text Char"/>
    <w:basedOn w:val="DefaultParagraphFont"/>
    <w:link w:val="BalloonText"/>
    <w:semiHidden/>
    <w:rsid w:val="00E80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A088B-3036-47D6-9406-A66ACA75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19</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Lord of the Flies by William Golding</vt:lpstr>
    </vt:vector>
  </TitlesOfParts>
  <Company>Moose Jaw Public School Division No. 1</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by William Golding</dc:title>
  <dc:subject/>
  <dc:creator>Ward Strueby </dc:creator>
  <cp:keywords/>
  <dc:description/>
  <cp:lastModifiedBy>Thibeault, Sara</cp:lastModifiedBy>
  <cp:revision>25</cp:revision>
  <cp:lastPrinted>2017-04-25T14:44:00Z</cp:lastPrinted>
  <dcterms:created xsi:type="dcterms:W3CDTF">2010-04-25T23:19:00Z</dcterms:created>
  <dcterms:modified xsi:type="dcterms:W3CDTF">2017-04-25T14:46:00Z</dcterms:modified>
</cp:coreProperties>
</file>