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7BFC" w14:textId="77777777" w:rsidR="006834D9" w:rsidRDefault="00E75E42" w:rsidP="00E75E42">
      <w:pPr>
        <w:jc w:val="center"/>
      </w:pPr>
      <w:bookmarkStart w:id="0" w:name="_GoBack"/>
      <w:r>
        <w:t>Workplace 30 – Formula Sheet</w:t>
      </w:r>
    </w:p>
    <w:bookmarkEnd w:id="0"/>
    <w:p w14:paraId="38367BFD" w14:textId="77777777" w:rsidR="00762AB3" w:rsidRDefault="00762AB3" w:rsidP="00E75E42">
      <w:pPr>
        <w:jc w:val="center"/>
      </w:pPr>
    </w:p>
    <w:p w14:paraId="38367BFE" w14:textId="77777777" w:rsidR="00762AB3" w:rsidRDefault="00762AB3" w:rsidP="00E75E42">
      <w:pPr>
        <w:jc w:val="center"/>
      </w:pPr>
    </w:p>
    <w:p w14:paraId="38367BFF" w14:textId="77777777" w:rsidR="00E75E42" w:rsidRDefault="007806B7" w:rsidP="00E75E4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SinA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SinB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SinC</m:t>
            </m:r>
          </m:den>
        </m:f>
      </m:oMath>
      <w:r w:rsidR="00E75E42">
        <w:rPr>
          <w:rFonts w:eastAsiaTheme="minorEastAsia"/>
        </w:rPr>
        <w:t xml:space="preserve"> </w:t>
      </w:r>
      <w:r w:rsidR="00E75E42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SinA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SinB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SinC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</m:oMath>
    </w:p>
    <w:p w14:paraId="38367C00" w14:textId="77777777" w:rsidR="00E75E42" w:rsidRDefault="00E75E42" w:rsidP="00E75E42">
      <w:pPr>
        <w:rPr>
          <w:rFonts w:eastAsiaTheme="minorEastAsia"/>
        </w:rPr>
      </w:pPr>
    </w:p>
    <w:p w14:paraId="38367C01" w14:textId="77777777" w:rsidR="00762AB3" w:rsidRDefault="00762AB3" w:rsidP="00E75E42">
      <w:pPr>
        <w:rPr>
          <w:rFonts w:eastAsiaTheme="minorEastAsia"/>
        </w:rPr>
      </w:pPr>
    </w:p>
    <w:p w14:paraId="38367C02" w14:textId="77777777" w:rsidR="00E75E42" w:rsidRDefault="007806B7" w:rsidP="00E75E4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-2abCosC</m:t>
        </m:r>
      </m:oMath>
      <w:r w:rsidR="00E75E42">
        <w:rPr>
          <w:rFonts w:eastAsiaTheme="minorEastAsia"/>
        </w:rPr>
        <w:t xml:space="preserve"> </w:t>
      </w:r>
      <w:r w:rsidR="00E75E4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CosC=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2bc</m:t>
            </m:r>
          </m:den>
        </m:f>
      </m:oMath>
    </w:p>
    <w:p w14:paraId="38367C03" w14:textId="77777777" w:rsidR="00E75E42" w:rsidRDefault="00E75E42" w:rsidP="00E75E42">
      <w:pPr>
        <w:rPr>
          <w:rFonts w:eastAsiaTheme="minorEastAsia"/>
        </w:rPr>
      </w:pPr>
    </w:p>
    <w:p w14:paraId="38367C04" w14:textId="77777777" w:rsidR="00762AB3" w:rsidRDefault="00762AB3" w:rsidP="00E75E42">
      <w:pPr>
        <w:rPr>
          <w:rFonts w:eastAsiaTheme="minorEastAsia"/>
        </w:rPr>
      </w:pPr>
    </w:p>
    <w:p w14:paraId="38367C05" w14:textId="77777777" w:rsidR="00E75E42" w:rsidRDefault="00E75E42" w:rsidP="00E75E4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Sum of Interior Angles of a Polygon=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n-2</m:t>
            </m:r>
          </m:e>
        </m:d>
        <m:r>
          <w:rPr>
            <w:rFonts w:ascii="Cambria Math" w:hAnsi="Cambria Math"/>
          </w:rPr>
          <m:t>180°</m:t>
        </m:r>
      </m:oMath>
      <w:r>
        <w:rPr>
          <w:rFonts w:eastAsiaTheme="minorEastAsia"/>
        </w:rPr>
        <w:t xml:space="preserve"> </w:t>
      </w:r>
    </w:p>
    <w:p w14:paraId="38367C06" w14:textId="77777777" w:rsidR="00E75E42" w:rsidRDefault="00E75E42" w:rsidP="00E75E42">
      <w:pPr>
        <w:rPr>
          <w:rFonts w:eastAsiaTheme="minorEastAsia"/>
        </w:rPr>
      </w:pPr>
    </w:p>
    <w:p w14:paraId="38367C07" w14:textId="77777777" w:rsidR="00762AB3" w:rsidRDefault="00762AB3" w:rsidP="00E75E42">
      <w:pPr>
        <w:rPr>
          <w:rFonts w:eastAsiaTheme="minorEastAsia"/>
        </w:rPr>
      </w:pPr>
    </w:p>
    <w:p w14:paraId="38367C08" w14:textId="77777777" w:rsidR="00E75E42" w:rsidRDefault="002E0A57" w:rsidP="00E75E4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Slope=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>
        <w:rPr>
          <w:rFonts w:eastAsiaTheme="minorEastAsia"/>
        </w:rPr>
        <w:t xml:space="preserve"> </w:t>
      </w:r>
    </w:p>
    <w:p w14:paraId="38367C09" w14:textId="77777777" w:rsidR="005E1B1A" w:rsidRDefault="005E1B1A" w:rsidP="00E75E42">
      <w:pPr>
        <w:rPr>
          <w:rFonts w:eastAsiaTheme="minorEastAsia"/>
        </w:rPr>
      </w:pPr>
    </w:p>
    <w:p w14:paraId="38367C0A" w14:textId="77777777" w:rsidR="00762AB3" w:rsidRDefault="00762AB3" w:rsidP="00E75E42">
      <w:pPr>
        <w:rPr>
          <w:rFonts w:eastAsiaTheme="minorEastAsia"/>
        </w:rPr>
      </w:pPr>
    </w:p>
    <w:p w14:paraId="38367C0B" w14:textId="77777777" w:rsidR="005E1B1A" w:rsidRDefault="005E1B1A" w:rsidP="00E75E42">
      <w:pPr>
        <w:rPr>
          <w:rFonts w:eastAsiaTheme="minorEastAsia"/>
        </w:rPr>
      </w:pPr>
      <m:oMath>
        <m:r>
          <w:rPr>
            <w:rFonts w:ascii="Cambria Math" w:hAnsi="Cambria Math"/>
          </w:rPr>
          <m:t>Percentile Rank=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×100</m:t>
        </m:r>
      </m:oMath>
      <w:r>
        <w:rPr>
          <w:rFonts w:eastAsiaTheme="minorEastAsia"/>
        </w:rPr>
        <w:t xml:space="preserve"> </w:t>
      </w:r>
    </w:p>
    <w:p w14:paraId="38367C0C" w14:textId="77777777" w:rsidR="005E1B1A" w:rsidRDefault="005E1B1A" w:rsidP="00E75E42">
      <w:pPr>
        <w:rPr>
          <w:rFonts w:eastAsiaTheme="minorEastAsia"/>
        </w:rPr>
      </w:pPr>
    </w:p>
    <w:p w14:paraId="38367C0D" w14:textId="77777777" w:rsidR="005E1B1A" w:rsidRPr="00DC73F7" w:rsidRDefault="00DC73F7" w:rsidP="00E75E4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A=P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tn</m:t>
              </m:r>
            </m:sup>
          </m:sSup>
        </m:oMath>
      </m:oMathPara>
    </w:p>
    <w:p w14:paraId="38367C0E" w14:textId="77777777" w:rsidR="00DC73F7" w:rsidRPr="00DC73F7" w:rsidRDefault="00DC73F7" w:rsidP="00E75E42">
      <w:pPr>
        <w:rPr>
          <w:rFonts w:eastAsiaTheme="minorEastAsia"/>
          <w:vertAlign w:val="superscript"/>
        </w:rPr>
      </w:pPr>
    </w:p>
    <w:p w14:paraId="38367C0F" w14:textId="77777777" w:rsidR="00DC73F7" w:rsidRPr="00DC73F7" w:rsidRDefault="00DC73F7" w:rsidP="00E75E42">
      <w:pPr>
        <w:rPr>
          <w:rFonts w:eastAsiaTheme="minorEastAsia"/>
        </w:rPr>
      </w:pPr>
    </w:p>
    <w:sectPr w:rsidR="00DC73F7" w:rsidRPr="00DC7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42"/>
    <w:rsid w:val="002E0A57"/>
    <w:rsid w:val="005E1B1A"/>
    <w:rsid w:val="006834D9"/>
    <w:rsid w:val="00762AB3"/>
    <w:rsid w:val="007806B7"/>
    <w:rsid w:val="00DC73F7"/>
    <w:rsid w:val="00E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7BFC"/>
  <w15:docId w15:val="{0B506B6A-DE0C-4F29-9828-3CDC6B9C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51AC99BB17645B675AB1854977B6F" ma:contentTypeVersion="2" ma:contentTypeDescription="Create a new document." ma:contentTypeScope="" ma:versionID="212878cc31218ac963b9e9ebcf3a31b6">
  <xsd:schema xmlns:xsd="http://www.w3.org/2001/XMLSchema" xmlns:xs="http://www.w3.org/2001/XMLSchema" xmlns:p="http://schemas.microsoft.com/office/2006/metadata/properties" xmlns:ns2="148bdba2-ce91-42d1-877d-dc08b3acd42e" targetNamespace="http://schemas.microsoft.com/office/2006/metadata/properties" ma:root="true" ma:fieldsID="97068953df6f54d1d581baf3e23314b4" ns2:_="">
    <xsd:import namespace="148bdba2-ce91-42d1-877d-dc08b3acd4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bdba2-ce91-42d1-877d-dc08b3acd4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7EF7F-65F6-445A-A463-048236866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bdba2-ce91-42d1-877d-dc08b3acd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93E32-0482-4D9C-94D7-A66AAC2A8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48E99-2AC8-404F-A0AA-5F984E703123}">
  <ds:schemaRefs>
    <ds:schemaRef ds:uri="http://purl.org/dc/elements/1.1/"/>
    <ds:schemaRef ds:uri="148bdba2-ce91-42d1-877d-dc08b3acd42e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m.fitzpatrick</dc:creator>
  <cp:lastModifiedBy>Thibeault, Sara</cp:lastModifiedBy>
  <cp:revision>2</cp:revision>
  <cp:lastPrinted>2013-06-24T16:52:00Z</cp:lastPrinted>
  <dcterms:created xsi:type="dcterms:W3CDTF">2016-01-22T15:45:00Z</dcterms:created>
  <dcterms:modified xsi:type="dcterms:W3CDTF">2016-01-22T15:45:00Z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0x01010080251AC99BB17645B675AB1854977B6F</vt:lpwstr>
  </property>
</Properties>
</file>